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51B9" w14:textId="77777777" w:rsidR="007C4426" w:rsidRPr="00F15E2E" w:rsidRDefault="007C4426" w:rsidP="007C4426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F15E2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Table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S1</w:t>
      </w:r>
      <w:r w:rsidRPr="00F15E2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: Demographic, clinical characteristics, and response to treatment of patients with and without chromosome 21 abnormalities (n=37) </w:t>
      </w:r>
    </w:p>
    <w:tbl>
      <w:tblPr>
        <w:tblStyle w:val="TableGrid"/>
        <w:tblW w:w="93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398"/>
        <w:gridCol w:w="9"/>
        <w:gridCol w:w="1429"/>
        <w:gridCol w:w="1747"/>
        <w:gridCol w:w="1220"/>
      </w:tblGrid>
      <w:tr w:rsidR="007C4426" w:rsidRPr="002B14FC" w14:paraId="0ACD8D9A" w14:textId="77777777" w:rsidTr="0050690B">
        <w:tc>
          <w:tcPr>
            <w:tcW w:w="2547" w:type="dxa"/>
            <w:tcBorders>
              <w:bottom w:val="single" w:sz="4" w:space="0" w:color="auto"/>
            </w:tcBorders>
            <w:noWrap/>
            <w:hideMark/>
          </w:tcPr>
          <w:p w14:paraId="01DE0AB1" w14:textId="77777777" w:rsidR="007C4426" w:rsidRPr="005F5207" w:rsidRDefault="007C4426" w:rsidP="0050690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noWrap/>
            <w:hideMark/>
          </w:tcPr>
          <w:p w14:paraId="3E4CCBAB" w14:textId="77777777" w:rsidR="007C4426" w:rsidRPr="005F5207" w:rsidRDefault="007C4426" w:rsidP="0050690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vAlign w:val="center"/>
          </w:tcPr>
          <w:p w14:paraId="232E2EC6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Positive Ch.21 </w:t>
            </w:r>
            <w:proofErr w:type="spellStart"/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abn</w:t>
            </w:r>
            <w:proofErr w:type="spellEnd"/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noWrap/>
            <w:vAlign w:val="center"/>
          </w:tcPr>
          <w:p w14:paraId="3DC52FA1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Negative</w:t>
            </w:r>
          </w:p>
          <w:p w14:paraId="50C11B30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Ch.21 </w:t>
            </w:r>
            <w:proofErr w:type="spellStart"/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abn</w:t>
            </w:r>
            <w:proofErr w:type="spellEnd"/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3CE944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7C4426" w:rsidRPr="002B14FC" w14:paraId="040916DB" w14:textId="77777777" w:rsidTr="0050690B">
        <w:tc>
          <w:tcPr>
            <w:tcW w:w="254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ABE13C2" w14:textId="77777777" w:rsidR="007C4426" w:rsidRPr="005F5207" w:rsidRDefault="007C4426" w:rsidP="0050690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239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9089F8A" w14:textId="77777777" w:rsidR="007C4426" w:rsidRPr="005F5207" w:rsidRDefault="007C4426" w:rsidP="0050690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Children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nil"/>
            </w:tcBorders>
          </w:tcPr>
          <w:p w14:paraId="1ADD5577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 (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55.6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74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8247206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44.4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22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9372812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070</w:t>
            </w:r>
          </w:p>
        </w:tc>
      </w:tr>
      <w:tr w:rsidR="007C4426" w:rsidRPr="002B14FC" w14:paraId="37EF3B39" w14:textId="77777777" w:rsidTr="0050690B">
        <w:tc>
          <w:tcPr>
            <w:tcW w:w="2547" w:type="dxa"/>
            <w:tcBorders>
              <w:top w:val="nil"/>
            </w:tcBorders>
            <w:noWrap/>
            <w:hideMark/>
          </w:tcPr>
          <w:p w14:paraId="6BBE7AA4" w14:textId="77777777" w:rsidR="007C4426" w:rsidRPr="005F5207" w:rsidRDefault="007C4426" w:rsidP="0050690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8" w:type="dxa"/>
            <w:tcBorders>
              <w:top w:val="nil"/>
            </w:tcBorders>
            <w:noWrap/>
            <w:hideMark/>
          </w:tcPr>
          <w:p w14:paraId="0573D06E" w14:textId="77777777" w:rsidR="007C4426" w:rsidRPr="005F5207" w:rsidRDefault="007C4426" w:rsidP="0050690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Adults</w:t>
            </w:r>
          </w:p>
        </w:tc>
        <w:tc>
          <w:tcPr>
            <w:tcW w:w="1438" w:type="dxa"/>
            <w:gridSpan w:val="2"/>
            <w:tcBorders>
              <w:top w:val="nil"/>
            </w:tcBorders>
          </w:tcPr>
          <w:p w14:paraId="470FC056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(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26.3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747" w:type="dxa"/>
            <w:tcBorders>
              <w:top w:val="nil"/>
            </w:tcBorders>
            <w:noWrap/>
            <w:hideMark/>
          </w:tcPr>
          <w:p w14:paraId="42527BCF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73.7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220" w:type="dxa"/>
            <w:tcBorders>
              <w:top w:val="nil"/>
            </w:tcBorders>
            <w:noWrap/>
            <w:hideMark/>
          </w:tcPr>
          <w:p w14:paraId="7164827F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C4426" w:rsidRPr="002B14FC" w14:paraId="2D2F847A" w14:textId="77777777" w:rsidTr="0050690B">
        <w:tc>
          <w:tcPr>
            <w:tcW w:w="2547" w:type="dxa"/>
            <w:noWrap/>
            <w:hideMark/>
          </w:tcPr>
          <w:p w14:paraId="6FBFC190" w14:textId="77777777" w:rsidR="007C4426" w:rsidRPr="005F5207" w:rsidRDefault="007C4426" w:rsidP="0050690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Sex</w:t>
            </w:r>
          </w:p>
        </w:tc>
        <w:tc>
          <w:tcPr>
            <w:tcW w:w="2398" w:type="dxa"/>
            <w:noWrap/>
            <w:hideMark/>
          </w:tcPr>
          <w:p w14:paraId="2A719292" w14:textId="77777777" w:rsidR="007C4426" w:rsidRPr="005F5207" w:rsidRDefault="007C4426" w:rsidP="0050690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438" w:type="dxa"/>
            <w:gridSpan w:val="2"/>
          </w:tcPr>
          <w:p w14:paraId="6210BC2F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 (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42.9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747" w:type="dxa"/>
            <w:noWrap/>
            <w:hideMark/>
          </w:tcPr>
          <w:p w14:paraId="37104C6A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57.1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220" w:type="dxa"/>
            <w:noWrap/>
            <w:hideMark/>
          </w:tcPr>
          <w:p w14:paraId="07504339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613</w:t>
            </w:r>
          </w:p>
        </w:tc>
      </w:tr>
      <w:tr w:rsidR="007C4426" w:rsidRPr="002B14FC" w14:paraId="7D066763" w14:textId="77777777" w:rsidTr="0050690B">
        <w:tc>
          <w:tcPr>
            <w:tcW w:w="2547" w:type="dxa"/>
            <w:noWrap/>
            <w:hideMark/>
          </w:tcPr>
          <w:p w14:paraId="12F9FA97" w14:textId="77777777" w:rsidR="007C4426" w:rsidRPr="005F5207" w:rsidRDefault="007C4426" w:rsidP="0050690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8" w:type="dxa"/>
            <w:noWrap/>
            <w:hideMark/>
          </w:tcPr>
          <w:p w14:paraId="1B0F2429" w14:textId="77777777" w:rsidR="007C4426" w:rsidRPr="005F5207" w:rsidRDefault="007C4426" w:rsidP="0050690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438" w:type="dxa"/>
            <w:gridSpan w:val="2"/>
          </w:tcPr>
          <w:p w14:paraId="2EEB004D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(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33.3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747" w:type="dxa"/>
            <w:noWrap/>
            <w:hideMark/>
          </w:tcPr>
          <w:p w14:paraId="087767C9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66.7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220" w:type="dxa"/>
            <w:noWrap/>
            <w:hideMark/>
          </w:tcPr>
          <w:p w14:paraId="67D54D61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C4426" w:rsidRPr="002B14FC" w14:paraId="75D0C517" w14:textId="77777777" w:rsidTr="0050690B">
        <w:tc>
          <w:tcPr>
            <w:tcW w:w="2547" w:type="dxa"/>
            <w:noWrap/>
            <w:hideMark/>
          </w:tcPr>
          <w:p w14:paraId="79B94968" w14:textId="77777777" w:rsidR="007C4426" w:rsidRPr="005F5207" w:rsidRDefault="007C4426" w:rsidP="0050690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BM cellularity</w:t>
            </w:r>
          </w:p>
        </w:tc>
        <w:tc>
          <w:tcPr>
            <w:tcW w:w="2398" w:type="dxa"/>
            <w:noWrap/>
            <w:hideMark/>
          </w:tcPr>
          <w:p w14:paraId="54421224" w14:textId="77777777" w:rsidR="007C4426" w:rsidRPr="005F5207" w:rsidRDefault="007C4426" w:rsidP="0050690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Normocellular</w:t>
            </w:r>
          </w:p>
        </w:tc>
        <w:tc>
          <w:tcPr>
            <w:tcW w:w="1438" w:type="dxa"/>
            <w:gridSpan w:val="2"/>
          </w:tcPr>
          <w:p w14:paraId="05BED68F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 (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70.0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747" w:type="dxa"/>
            <w:noWrap/>
            <w:hideMark/>
          </w:tcPr>
          <w:p w14:paraId="0539D982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30.0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%) </w:t>
            </w:r>
          </w:p>
        </w:tc>
        <w:tc>
          <w:tcPr>
            <w:tcW w:w="1220" w:type="dxa"/>
            <w:noWrap/>
            <w:hideMark/>
          </w:tcPr>
          <w:p w14:paraId="175A147D" w14:textId="77777777" w:rsidR="007C4426" w:rsidRPr="00551E40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51E4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0.056</w:t>
            </w:r>
          </w:p>
        </w:tc>
      </w:tr>
      <w:tr w:rsidR="007C4426" w:rsidRPr="002B14FC" w14:paraId="6DCF2D50" w14:textId="77777777" w:rsidTr="0050690B">
        <w:tc>
          <w:tcPr>
            <w:tcW w:w="2547" w:type="dxa"/>
            <w:noWrap/>
            <w:hideMark/>
          </w:tcPr>
          <w:p w14:paraId="652600B5" w14:textId="77777777" w:rsidR="007C4426" w:rsidRPr="005F5207" w:rsidRDefault="007C4426" w:rsidP="0050690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8" w:type="dxa"/>
            <w:noWrap/>
            <w:hideMark/>
          </w:tcPr>
          <w:p w14:paraId="7DF61B9B" w14:textId="77777777" w:rsidR="007C4426" w:rsidRPr="005F5207" w:rsidRDefault="007C4426" w:rsidP="0050690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Hypercellular</w:t>
            </w:r>
          </w:p>
        </w:tc>
        <w:tc>
          <w:tcPr>
            <w:tcW w:w="1438" w:type="dxa"/>
            <w:gridSpan w:val="2"/>
          </w:tcPr>
          <w:p w14:paraId="658E132D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 (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29.6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747" w:type="dxa"/>
            <w:noWrap/>
            <w:hideMark/>
          </w:tcPr>
          <w:p w14:paraId="16828795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70.4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220" w:type="dxa"/>
            <w:noWrap/>
            <w:hideMark/>
          </w:tcPr>
          <w:p w14:paraId="289817A0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C4426" w:rsidRPr="002B14FC" w14:paraId="61C1CAF8" w14:textId="77777777" w:rsidTr="0050690B">
        <w:tc>
          <w:tcPr>
            <w:tcW w:w="2547" w:type="dxa"/>
            <w:noWrap/>
            <w:hideMark/>
          </w:tcPr>
          <w:p w14:paraId="400A4E3F" w14:textId="77777777" w:rsidR="007C4426" w:rsidRPr="005F5207" w:rsidRDefault="007C4426" w:rsidP="0050690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Immunophenotyping</w:t>
            </w:r>
          </w:p>
        </w:tc>
        <w:tc>
          <w:tcPr>
            <w:tcW w:w="2398" w:type="dxa"/>
            <w:noWrap/>
            <w:hideMark/>
          </w:tcPr>
          <w:p w14:paraId="6668AE36" w14:textId="77777777" w:rsidR="007C4426" w:rsidRPr="005F5207" w:rsidRDefault="007C4426" w:rsidP="0050690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B-lymphoid/myeloid</w:t>
            </w:r>
          </w:p>
        </w:tc>
        <w:tc>
          <w:tcPr>
            <w:tcW w:w="1438" w:type="dxa"/>
            <w:gridSpan w:val="2"/>
          </w:tcPr>
          <w:p w14:paraId="58F039F6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 (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39.3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747" w:type="dxa"/>
            <w:noWrap/>
            <w:hideMark/>
          </w:tcPr>
          <w:p w14:paraId="12EC853C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60.7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%) </w:t>
            </w:r>
          </w:p>
        </w:tc>
        <w:tc>
          <w:tcPr>
            <w:tcW w:w="1220" w:type="dxa"/>
            <w:noWrap/>
            <w:hideMark/>
          </w:tcPr>
          <w:p w14:paraId="16C013BC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784</w:t>
            </w:r>
          </w:p>
        </w:tc>
      </w:tr>
      <w:tr w:rsidR="007C4426" w:rsidRPr="002B14FC" w14:paraId="22AB3A1B" w14:textId="77777777" w:rsidTr="0050690B">
        <w:tc>
          <w:tcPr>
            <w:tcW w:w="2547" w:type="dxa"/>
            <w:noWrap/>
            <w:hideMark/>
          </w:tcPr>
          <w:p w14:paraId="6294645C" w14:textId="77777777" w:rsidR="007C4426" w:rsidRPr="005F5207" w:rsidRDefault="007C4426" w:rsidP="0050690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8" w:type="dxa"/>
            <w:noWrap/>
            <w:hideMark/>
          </w:tcPr>
          <w:p w14:paraId="71DAF636" w14:textId="77777777" w:rsidR="007C4426" w:rsidRPr="005F5207" w:rsidRDefault="007C4426" w:rsidP="0050690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T-lymphoid/myeloid</w:t>
            </w:r>
          </w:p>
        </w:tc>
        <w:tc>
          <w:tcPr>
            <w:tcW w:w="1438" w:type="dxa"/>
            <w:gridSpan w:val="2"/>
          </w:tcPr>
          <w:p w14:paraId="782458D2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 (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44.4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747" w:type="dxa"/>
            <w:noWrap/>
            <w:hideMark/>
          </w:tcPr>
          <w:p w14:paraId="25705D03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55.6</w:t>
            </w: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220" w:type="dxa"/>
            <w:noWrap/>
            <w:hideMark/>
          </w:tcPr>
          <w:p w14:paraId="62AD0525" w14:textId="77777777" w:rsidR="007C4426" w:rsidRPr="005F5207" w:rsidRDefault="007C4426" w:rsidP="0050690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C4426" w:rsidRPr="00551E40" w14:paraId="27DB4C64" w14:textId="77777777" w:rsidTr="0050690B">
        <w:tc>
          <w:tcPr>
            <w:tcW w:w="2547" w:type="dxa"/>
            <w:vMerge w:val="restart"/>
            <w:noWrap/>
            <w:hideMark/>
          </w:tcPr>
          <w:p w14:paraId="1DE0D33C" w14:textId="77777777" w:rsidR="007C4426" w:rsidRPr="00551E40" w:rsidRDefault="007C4426" w:rsidP="0050690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51E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Modal chromosome number </w:t>
            </w:r>
          </w:p>
          <w:p w14:paraId="55146BD4" w14:textId="77777777" w:rsidR="007C4426" w:rsidRPr="00551E40" w:rsidRDefault="007C4426" w:rsidP="0050690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51E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8" w:type="dxa"/>
            <w:noWrap/>
            <w:hideMark/>
          </w:tcPr>
          <w:p w14:paraId="0B79855A" w14:textId="77777777" w:rsidR="007C4426" w:rsidRPr="00551E40" w:rsidRDefault="007C4426" w:rsidP="005069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1E40">
              <w:rPr>
                <w:rFonts w:asciiTheme="minorHAnsi" w:hAnsiTheme="minorHAnsi" w:cstheme="minorHAnsi"/>
                <w:sz w:val="24"/>
                <w:szCs w:val="24"/>
              </w:rPr>
              <w:t>Hypodiploid</w:t>
            </w:r>
          </w:p>
        </w:tc>
        <w:tc>
          <w:tcPr>
            <w:tcW w:w="1438" w:type="dxa"/>
            <w:gridSpan w:val="2"/>
          </w:tcPr>
          <w:p w14:paraId="4FFD7F4C" w14:textId="77777777" w:rsidR="007C4426" w:rsidRPr="00551E40" w:rsidRDefault="007C4426" w:rsidP="0050690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1E40">
              <w:rPr>
                <w:rFonts w:asciiTheme="minorHAnsi" w:hAnsiTheme="minorHAnsi" w:cstheme="minorHAnsi"/>
                <w:sz w:val="24"/>
                <w:szCs w:val="24"/>
              </w:rPr>
              <w:t>0 (0.0%)</w:t>
            </w:r>
          </w:p>
        </w:tc>
        <w:tc>
          <w:tcPr>
            <w:tcW w:w="1747" w:type="dxa"/>
            <w:noWrap/>
            <w:hideMark/>
          </w:tcPr>
          <w:p w14:paraId="4B0969E4" w14:textId="77777777" w:rsidR="007C4426" w:rsidRPr="00551E40" w:rsidRDefault="007C4426" w:rsidP="0050690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1E40">
              <w:rPr>
                <w:rFonts w:asciiTheme="minorHAnsi" w:hAnsiTheme="minorHAnsi" w:cstheme="minorHAnsi"/>
                <w:sz w:val="24"/>
                <w:szCs w:val="24"/>
              </w:rPr>
              <w:t>3 (100.0%)</w:t>
            </w:r>
          </w:p>
        </w:tc>
        <w:tc>
          <w:tcPr>
            <w:tcW w:w="1220" w:type="dxa"/>
            <w:noWrap/>
            <w:hideMark/>
          </w:tcPr>
          <w:p w14:paraId="43301D27" w14:textId="77777777" w:rsidR="007C4426" w:rsidRPr="00551E40" w:rsidRDefault="007C4426" w:rsidP="0050690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1E40">
              <w:rPr>
                <w:rFonts w:asciiTheme="minorHAnsi" w:hAnsiTheme="minorHAnsi" w:cstheme="minorHAnsi"/>
                <w:sz w:val="24"/>
                <w:szCs w:val="24"/>
              </w:rPr>
              <w:t>0.005</w:t>
            </w:r>
          </w:p>
        </w:tc>
      </w:tr>
      <w:tr w:rsidR="007C4426" w:rsidRPr="00551E40" w14:paraId="7B058F6C" w14:textId="77777777" w:rsidTr="0050690B">
        <w:tc>
          <w:tcPr>
            <w:tcW w:w="2547" w:type="dxa"/>
            <w:vMerge/>
            <w:noWrap/>
            <w:hideMark/>
          </w:tcPr>
          <w:p w14:paraId="230E6F66" w14:textId="77777777" w:rsidR="007C4426" w:rsidRPr="00551E40" w:rsidRDefault="007C4426" w:rsidP="0050690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noWrap/>
            <w:hideMark/>
          </w:tcPr>
          <w:p w14:paraId="7BD45213" w14:textId="77777777" w:rsidR="007C4426" w:rsidRPr="00551E40" w:rsidRDefault="007C4426" w:rsidP="005069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1E40">
              <w:rPr>
                <w:rFonts w:asciiTheme="minorHAnsi" w:hAnsiTheme="minorHAnsi" w:cstheme="minorHAnsi"/>
                <w:sz w:val="24"/>
                <w:szCs w:val="24"/>
              </w:rPr>
              <w:t>Diploid</w:t>
            </w:r>
          </w:p>
        </w:tc>
        <w:tc>
          <w:tcPr>
            <w:tcW w:w="1438" w:type="dxa"/>
            <w:gridSpan w:val="2"/>
          </w:tcPr>
          <w:p w14:paraId="1B5DA1AF" w14:textId="77777777" w:rsidR="007C4426" w:rsidRPr="00551E40" w:rsidRDefault="007C4426" w:rsidP="0050690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1E40">
              <w:rPr>
                <w:rFonts w:asciiTheme="minorHAnsi" w:hAnsiTheme="minorHAnsi" w:cstheme="minorHAnsi"/>
                <w:sz w:val="24"/>
                <w:szCs w:val="24"/>
              </w:rPr>
              <w:t>6 (27.3%)</w:t>
            </w:r>
          </w:p>
        </w:tc>
        <w:tc>
          <w:tcPr>
            <w:tcW w:w="1747" w:type="dxa"/>
            <w:noWrap/>
            <w:hideMark/>
          </w:tcPr>
          <w:p w14:paraId="721076EF" w14:textId="77777777" w:rsidR="007C4426" w:rsidRPr="00551E40" w:rsidRDefault="007C4426" w:rsidP="0050690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1E40">
              <w:rPr>
                <w:rFonts w:asciiTheme="minorHAnsi" w:hAnsiTheme="minorHAnsi" w:cstheme="minorHAnsi"/>
                <w:sz w:val="24"/>
                <w:szCs w:val="24"/>
              </w:rPr>
              <w:t>16 (72.7%)</w:t>
            </w:r>
          </w:p>
        </w:tc>
        <w:tc>
          <w:tcPr>
            <w:tcW w:w="1220" w:type="dxa"/>
            <w:noWrap/>
            <w:hideMark/>
          </w:tcPr>
          <w:p w14:paraId="7CAFB026" w14:textId="77777777" w:rsidR="007C4426" w:rsidRPr="00551E40" w:rsidRDefault="007C4426" w:rsidP="0050690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4426" w:rsidRPr="00551E40" w14:paraId="18FB4E49" w14:textId="77777777" w:rsidTr="0050690B">
        <w:tc>
          <w:tcPr>
            <w:tcW w:w="2547" w:type="dxa"/>
            <w:vMerge/>
            <w:noWrap/>
            <w:hideMark/>
          </w:tcPr>
          <w:p w14:paraId="1F5C188C" w14:textId="77777777" w:rsidR="007C4426" w:rsidRPr="00551E40" w:rsidRDefault="007C4426" w:rsidP="0050690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noWrap/>
            <w:hideMark/>
          </w:tcPr>
          <w:p w14:paraId="2B268582" w14:textId="77777777" w:rsidR="007C4426" w:rsidRPr="00551E40" w:rsidRDefault="007C4426" w:rsidP="005069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1E40">
              <w:rPr>
                <w:rFonts w:asciiTheme="minorHAnsi" w:hAnsiTheme="minorHAnsi" w:cstheme="minorHAnsi"/>
                <w:sz w:val="24"/>
                <w:szCs w:val="24"/>
              </w:rPr>
              <w:t>Hyperdiploid</w:t>
            </w:r>
          </w:p>
        </w:tc>
        <w:tc>
          <w:tcPr>
            <w:tcW w:w="1438" w:type="dxa"/>
            <w:gridSpan w:val="2"/>
          </w:tcPr>
          <w:p w14:paraId="7FDC8D1C" w14:textId="77777777" w:rsidR="007C4426" w:rsidRPr="00551E40" w:rsidRDefault="007C4426" w:rsidP="0050690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1E40">
              <w:rPr>
                <w:rFonts w:asciiTheme="minorHAnsi" w:hAnsiTheme="minorHAnsi" w:cstheme="minorHAnsi"/>
                <w:sz w:val="24"/>
                <w:szCs w:val="24"/>
              </w:rPr>
              <w:t>9 (75.0%)</w:t>
            </w:r>
          </w:p>
        </w:tc>
        <w:tc>
          <w:tcPr>
            <w:tcW w:w="1747" w:type="dxa"/>
            <w:noWrap/>
            <w:hideMark/>
          </w:tcPr>
          <w:p w14:paraId="4B1E76EA" w14:textId="77777777" w:rsidR="007C4426" w:rsidRPr="00551E40" w:rsidRDefault="007C4426" w:rsidP="0050690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1E40">
              <w:rPr>
                <w:rFonts w:asciiTheme="minorHAnsi" w:hAnsiTheme="minorHAnsi" w:cstheme="minorHAnsi"/>
                <w:sz w:val="24"/>
                <w:szCs w:val="24"/>
              </w:rPr>
              <w:t>3 (25.0%)</w:t>
            </w:r>
          </w:p>
        </w:tc>
        <w:tc>
          <w:tcPr>
            <w:tcW w:w="1220" w:type="dxa"/>
            <w:noWrap/>
            <w:hideMark/>
          </w:tcPr>
          <w:p w14:paraId="6AC4BFB4" w14:textId="77777777" w:rsidR="007C4426" w:rsidRPr="00551E40" w:rsidRDefault="007C4426" w:rsidP="0050690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4426" w:rsidRPr="00F5667A" w14:paraId="44AFD5FE" w14:textId="77777777" w:rsidTr="0050690B">
        <w:tblPrEx>
          <w:tblLook w:val="0000" w:firstRow="0" w:lastRow="0" w:firstColumn="0" w:lastColumn="0" w:noHBand="0" w:noVBand="0"/>
        </w:tblPrEx>
        <w:tc>
          <w:tcPr>
            <w:tcW w:w="2547" w:type="dxa"/>
          </w:tcPr>
          <w:p w14:paraId="7BF6FD97" w14:textId="77777777" w:rsidR="007C4426" w:rsidRPr="005F5207" w:rsidRDefault="007C4426" w:rsidP="005069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Complete Remission</w:t>
            </w:r>
          </w:p>
        </w:tc>
        <w:tc>
          <w:tcPr>
            <w:tcW w:w="2407" w:type="dxa"/>
            <w:gridSpan w:val="2"/>
          </w:tcPr>
          <w:p w14:paraId="4D6B771A" w14:textId="77777777" w:rsidR="007C4426" w:rsidRPr="005F5207" w:rsidRDefault="007C4426" w:rsidP="005069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429" w:type="dxa"/>
            <w:vAlign w:val="center"/>
          </w:tcPr>
          <w:p w14:paraId="2EC4F3FE" w14:textId="77777777" w:rsidR="007C4426" w:rsidRPr="005F5207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13</w:t>
            </w:r>
            <w:r w:rsidRPr="005F5207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48.1</w:t>
            </w:r>
            <w:r w:rsidRPr="005F5207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747" w:type="dxa"/>
            <w:vAlign w:val="center"/>
          </w:tcPr>
          <w:p w14:paraId="54D11F0E" w14:textId="77777777" w:rsidR="007C4426" w:rsidRPr="005F5207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14</w:t>
            </w:r>
            <w:r w:rsidRPr="005F5207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51.9</w:t>
            </w:r>
            <w:r w:rsidRPr="005F5207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220" w:type="dxa"/>
          </w:tcPr>
          <w:p w14:paraId="75A1365F" w14:textId="77777777" w:rsidR="007C4426" w:rsidRPr="005F5207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153</w:t>
            </w:r>
          </w:p>
        </w:tc>
      </w:tr>
      <w:tr w:rsidR="007C4426" w:rsidRPr="00F5667A" w14:paraId="6DABCA62" w14:textId="77777777" w:rsidTr="0050690B">
        <w:tblPrEx>
          <w:tblLook w:val="0000" w:firstRow="0" w:lastRow="0" w:firstColumn="0" w:lastColumn="0" w:noHBand="0" w:noVBand="0"/>
        </w:tblPrEx>
        <w:tc>
          <w:tcPr>
            <w:tcW w:w="2547" w:type="dxa"/>
          </w:tcPr>
          <w:p w14:paraId="28B1584D" w14:textId="77777777" w:rsidR="007C4426" w:rsidRPr="005F5207" w:rsidRDefault="007C4426" w:rsidP="0050690B">
            <w:pPr>
              <w:autoSpaceDE w:val="0"/>
              <w:autoSpaceDN w:val="0"/>
              <w:adjustRightInd w:val="0"/>
              <w:ind w:left="284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2"/>
          </w:tcPr>
          <w:p w14:paraId="36955272" w14:textId="77777777" w:rsidR="007C4426" w:rsidRPr="005F5207" w:rsidRDefault="007C4426" w:rsidP="0050690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29" w:type="dxa"/>
            <w:vAlign w:val="center"/>
          </w:tcPr>
          <w:p w14:paraId="1988BC67" w14:textId="77777777" w:rsidR="007C4426" w:rsidRPr="005F5207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2</w:t>
            </w:r>
            <w:r w:rsidRPr="005F5207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20.0</w:t>
            </w:r>
            <w:r w:rsidRPr="005F5207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747" w:type="dxa"/>
            <w:vAlign w:val="center"/>
          </w:tcPr>
          <w:p w14:paraId="2DB07EDB" w14:textId="77777777" w:rsidR="007C4426" w:rsidRPr="005F5207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8</w:t>
            </w:r>
            <w:r w:rsidRPr="005F5207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80.0</w:t>
            </w:r>
            <w:r w:rsidRPr="005F5207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220" w:type="dxa"/>
          </w:tcPr>
          <w:p w14:paraId="66FF5D51" w14:textId="77777777" w:rsidR="007C4426" w:rsidRPr="005F5207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C4426" w:rsidRPr="00F5667A" w14:paraId="1F671508" w14:textId="77777777" w:rsidTr="0050690B">
        <w:tblPrEx>
          <w:tblLook w:val="0000" w:firstRow="0" w:lastRow="0" w:firstColumn="0" w:lastColumn="0" w:noHBand="0" w:noVBand="0"/>
        </w:tblPrEx>
        <w:tc>
          <w:tcPr>
            <w:tcW w:w="2547" w:type="dxa"/>
          </w:tcPr>
          <w:p w14:paraId="72800942" w14:textId="77777777" w:rsidR="007C4426" w:rsidRPr="005F5207" w:rsidRDefault="007C4426" w:rsidP="005069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MRD on day 42</w:t>
            </w:r>
          </w:p>
        </w:tc>
        <w:tc>
          <w:tcPr>
            <w:tcW w:w="2407" w:type="dxa"/>
            <w:gridSpan w:val="2"/>
          </w:tcPr>
          <w:p w14:paraId="34F02C54" w14:textId="77777777" w:rsidR="007C4426" w:rsidRPr="005F5207" w:rsidRDefault="007C4426" w:rsidP="005069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&lt; 0.1%</w:t>
            </w:r>
          </w:p>
        </w:tc>
        <w:tc>
          <w:tcPr>
            <w:tcW w:w="1429" w:type="dxa"/>
            <w:vAlign w:val="center"/>
          </w:tcPr>
          <w:p w14:paraId="7CE15606" w14:textId="77777777" w:rsidR="007C4426" w:rsidRPr="005F5207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4 (</w:t>
            </w: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66.7</w:t>
            </w:r>
            <w:r w:rsidRPr="005F5207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747" w:type="dxa"/>
            <w:vAlign w:val="center"/>
          </w:tcPr>
          <w:p w14:paraId="6BAE1744" w14:textId="77777777" w:rsidR="007C4426" w:rsidRPr="005F5207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2</w:t>
            </w:r>
            <w:r w:rsidRPr="005F5207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33.</w:t>
            </w:r>
            <w:r w:rsidRPr="005F5207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3%)</w:t>
            </w:r>
          </w:p>
        </w:tc>
        <w:tc>
          <w:tcPr>
            <w:tcW w:w="1220" w:type="dxa"/>
          </w:tcPr>
          <w:p w14:paraId="10BF8BE9" w14:textId="77777777" w:rsidR="007C4426" w:rsidRPr="005F5207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0.474</w:t>
            </w:r>
          </w:p>
        </w:tc>
      </w:tr>
      <w:tr w:rsidR="007C4426" w:rsidRPr="00F5667A" w14:paraId="6CE7FF97" w14:textId="77777777" w:rsidTr="0050690B">
        <w:tblPrEx>
          <w:tblLook w:val="0000" w:firstRow="0" w:lastRow="0" w:firstColumn="0" w:lastColumn="0" w:noHBand="0" w:noVBand="0"/>
        </w:tblPrEx>
        <w:tc>
          <w:tcPr>
            <w:tcW w:w="2547" w:type="dxa"/>
          </w:tcPr>
          <w:p w14:paraId="509E8DE6" w14:textId="77777777" w:rsidR="007C4426" w:rsidRPr="005F5207" w:rsidRDefault="007C4426" w:rsidP="0050690B">
            <w:pPr>
              <w:autoSpaceDE w:val="0"/>
              <w:autoSpaceDN w:val="0"/>
              <w:adjustRightInd w:val="0"/>
              <w:ind w:left="284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2"/>
          </w:tcPr>
          <w:p w14:paraId="6DB6A105" w14:textId="77777777" w:rsidR="007C4426" w:rsidRPr="005F5207" w:rsidRDefault="007C4426" w:rsidP="0050690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≥ 0.1%</w:t>
            </w:r>
          </w:p>
        </w:tc>
        <w:tc>
          <w:tcPr>
            <w:tcW w:w="1429" w:type="dxa"/>
            <w:vAlign w:val="center"/>
          </w:tcPr>
          <w:p w14:paraId="124C2F4F" w14:textId="77777777" w:rsidR="007C4426" w:rsidRPr="005F5207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207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9 (</w:t>
            </w: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39.1</w:t>
            </w:r>
            <w:r w:rsidRPr="005F5207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747" w:type="dxa"/>
            <w:vAlign w:val="center"/>
          </w:tcPr>
          <w:p w14:paraId="0FBFB228" w14:textId="77777777" w:rsidR="007C4426" w:rsidRPr="005F5207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14</w:t>
            </w:r>
            <w:r w:rsidRPr="005F5207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60.9</w:t>
            </w:r>
            <w:r w:rsidRPr="005F5207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220" w:type="dxa"/>
          </w:tcPr>
          <w:p w14:paraId="482274CF" w14:textId="77777777" w:rsidR="007C4426" w:rsidRPr="005F5207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1B452E42" w14:textId="781DA6AE" w:rsidR="007C4426" w:rsidRDefault="007C4426" w:rsidP="007C4426">
      <w:pPr>
        <w:rPr>
          <w:rFonts w:asciiTheme="minorHAnsi" w:hAnsiTheme="minorHAnsi" w:cstheme="minorHAnsi"/>
        </w:rPr>
      </w:pPr>
      <w:r w:rsidRPr="00F5667A">
        <w:rPr>
          <w:rFonts w:asciiTheme="minorHAnsi" w:hAnsiTheme="minorHAnsi" w:cstheme="minorHAnsi"/>
        </w:rPr>
        <w:t>Data are expressed as number (%)</w:t>
      </w:r>
    </w:p>
    <w:p w14:paraId="24905594" w14:textId="502FC5B0" w:rsidR="007C4426" w:rsidRDefault="007C442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0A4DC87" w14:textId="77777777" w:rsidR="007C4426" w:rsidRPr="00F15E2E" w:rsidRDefault="007C4426" w:rsidP="007C4426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F15E2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 xml:space="preserve">Table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S2</w:t>
      </w:r>
      <w:r w:rsidRPr="00F15E2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: Disease-free survival of the patients who entered complete remission (n=57) in relation to prognostic factors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.</w:t>
      </w:r>
    </w:p>
    <w:tbl>
      <w:tblPr>
        <w:tblStyle w:val="TableGrid"/>
        <w:tblW w:w="94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797"/>
        <w:gridCol w:w="956"/>
        <w:gridCol w:w="2387"/>
        <w:gridCol w:w="2001"/>
        <w:gridCol w:w="977"/>
      </w:tblGrid>
      <w:tr w:rsidR="007C4426" w:rsidRPr="00F5667A" w14:paraId="6D8E7246" w14:textId="77777777" w:rsidTr="0050690B">
        <w:trPr>
          <w:trHeight w:val="539"/>
        </w:trPr>
        <w:tc>
          <w:tcPr>
            <w:tcW w:w="2380" w:type="dxa"/>
            <w:tcBorders>
              <w:bottom w:val="single" w:sz="4" w:space="0" w:color="auto"/>
            </w:tcBorders>
          </w:tcPr>
          <w:p w14:paraId="4FACE023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361F884A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5667A">
              <w:rPr>
                <w:rFonts w:asciiTheme="minorHAnsi" w:hAnsiTheme="minorHAnsi" w:cstheme="minorHAnsi"/>
                <w:b/>
                <w:bCs/>
                <w:color w:val="000000"/>
              </w:rPr>
              <w:t>n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72BC6190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5667A">
              <w:rPr>
                <w:rFonts w:asciiTheme="minorHAnsi" w:hAnsiTheme="minorHAnsi" w:cstheme="minorHAnsi"/>
                <w:b/>
                <w:bCs/>
                <w:color w:val="000000"/>
              </w:rPr>
              <w:t>n events</w:t>
            </w: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14:paraId="3FF7B39E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5667A">
              <w:rPr>
                <w:rFonts w:asciiTheme="minorHAnsi" w:hAnsiTheme="minorHAnsi" w:cstheme="minorHAnsi"/>
                <w:b/>
                <w:bCs/>
                <w:color w:val="000000"/>
              </w:rPr>
              <w:t>Cumulative survival proportion (%)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CB29A3A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5667A">
              <w:rPr>
                <w:rFonts w:asciiTheme="minorHAnsi" w:hAnsiTheme="minorHAnsi" w:cstheme="minorHAnsi"/>
                <w:b/>
                <w:bCs/>
                <w:color w:val="000000"/>
              </w:rPr>
              <w:t>Median survival (months)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0AD37725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5667A">
              <w:rPr>
                <w:rFonts w:asciiTheme="minorHAnsi" w:hAnsiTheme="minorHAnsi" w:cstheme="minorHAnsi"/>
                <w:b/>
                <w:bCs/>
                <w:color w:val="000000"/>
              </w:rPr>
              <w:t>p-value</w:t>
            </w:r>
          </w:p>
        </w:tc>
      </w:tr>
      <w:tr w:rsidR="007C4426" w:rsidRPr="00F5667A" w14:paraId="6CCA1649" w14:textId="77777777" w:rsidTr="0050690B">
        <w:trPr>
          <w:trHeight w:val="277"/>
        </w:trPr>
        <w:tc>
          <w:tcPr>
            <w:tcW w:w="2380" w:type="dxa"/>
            <w:tcBorders>
              <w:top w:val="single" w:sz="4" w:space="0" w:color="auto"/>
              <w:bottom w:val="nil"/>
            </w:tcBorders>
          </w:tcPr>
          <w:p w14:paraId="0CC2CB3D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All cases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</w:tcPr>
          <w:p w14:paraId="27FB948A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57</w:t>
            </w:r>
          </w:p>
        </w:tc>
        <w:tc>
          <w:tcPr>
            <w:tcW w:w="956" w:type="dxa"/>
            <w:tcBorders>
              <w:top w:val="single" w:sz="4" w:space="0" w:color="auto"/>
              <w:bottom w:val="nil"/>
            </w:tcBorders>
          </w:tcPr>
          <w:p w14:paraId="797E4081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36</w:t>
            </w:r>
          </w:p>
        </w:tc>
        <w:tc>
          <w:tcPr>
            <w:tcW w:w="2387" w:type="dxa"/>
            <w:tcBorders>
              <w:top w:val="single" w:sz="4" w:space="0" w:color="auto"/>
              <w:bottom w:val="nil"/>
            </w:tcBorders>
          </w:tcPr>
          <w:p w14:paraId="7B7D94EA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42.7</w:t>
            </w:r>
          </w:p>
        </w:tc>
        <w:tc>
          <w:tcPr>
            <w:tcW w:w="2001" w:type="dxa"/>
            <w:tcBorders>
              <w:top w:val="single" w:sz="4" w:space="0" w:color="auto"/>
              <w:bottom w:val="nil"/>
            </w:tcBorders>
          </w:tcPr>
          <w:p w14:paraId="1BC6BF2F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9.4 (4.4-14.3)</w:t>
            </w:r>
          </w:p>
        </w:tc>
        <w:tc>
          <w:tcPr>
            <w:tcW w:w="977" w:type="dxa"/>
            <w:tcBorders>
              <w:top w:val="single" w:sz="4" w:space="0" w:color="auto"/>
              <w:bottom w:val="nil"/>
            </w:tcBorders>
          </w:tcPr>
          <w:p w14:paraId="32A13063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16F4D4FB" w14:textId="77777777" w:rsidTr="0050690B">
        <w:trPr>
          <w:trHeight w:val="277"/>
        </w:trPr>
        <w:tc>
          <w:tcPr>
            <w:tcW w:w="2380" w:type="dxa"/>
            <w:tcBorders>
              <w:top w:val="nil"/>
            </w:tcBorders>
          </w:tcPr>
          <w:p w14:paraId="1FC5E3EF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BCR-ABL</w:t>
            </w:r>
          </w:p>
        </w:tc>
        <w:tc>
          <w:tcPr>
            <w:tcW w:w="797" w:type="dxa"/>
            <w:tcBorders>
              <w:top w:val="nil"/>
            </w:tcBorders>
          </w:tcPr>
          <w:p w14:paraId="05C61395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1AE9E0BF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87" w:type="dxa"/>
            <w:tcBorders>
              <w:top w:val="nil"/>
            </w:tcBorders>
          </w:tcPr>
          <w:p w14:paraId="195FB9E9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086BCDCE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C3071E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2EBE1D0F" w14:textId="77777777" w:rsidTr="0050690B">
        <w:trPr>
          <w:trHeight w:val="261"/>
        </w:trPr>
        <w:tc>
          <w:tcPr>
            <w:tcW w:w="2380" w:type="dxa"/>
          </w:tcPr>
          <w:p w14:paraId="499B54CF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Positive</w:t>
            </w:r>
          </w:p>
        </w:tc>
        <w:tc>
          <w:tcPr>
            <w:tcW w:w="797" w:type="dxa"/>
          </w:tcPr>
          <w:p w14:paraId="671168CE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56" w:type="dxa"/>
          </w:tcPr>
          <w:p w14:paraId="21EE9E59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87" w:type="dxa"/>
          </w:tcPr>
          <w:p w14:paraId="5A3D8B4E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41.7</w:t>
            </w:r>
          </w:p>
        </w:tc>
        <w:tc>
          <w:tcPr>
            <w:tcW w:w="2001" w:type="dxa"/>
          </w:tcPr>
          <w:p w14:paraId="06161A6A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7.6 (0.7-14.5)</w:t>
            </w:r>
          </w:p>
        </w:tc>
        <w:tc>
          <w:tcPr>
            <w:tcW w:w="977" w:type="dxa"/>
          </w:tcPr>
          <w:p w14:paraId="18FFF747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0.999</w:t>
            </w:r>
          </w:p>
        </w:tc>
      </w:tr>
      <w:tr w:rsidR="007C4426" w:rsidRPr="00F5667A" w14:paraId="3F7C3CFE" w14:textId="77777777" w:rsidTr="0050690B">
        <w:trPr>
          <w:trHeight w:val="277"/>
        </w:trPr>
        <w:tc>
          <w:tcPr>
            <w:tcW w:w="2380" w:type="dxa"/>
          </w:tcPr>
          <w:p w14:paraId="4E6DA01D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Negative</w:t>
            </w:r>
          </w:p>
        </w:tc>
        <w:tc>
          <w:tcPr>
            <w:tcW w:w="797" w:type="dxa"/>
          </w:tcPr>
          <w:p w14:paraId="5EA4664E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956" w:type="dxa"/>
          </w:tcPr>
          <w:p w14:paraId="63F59C25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31</w:t>
            </w:r>
          </w:p>
        </w:tc>
        <w:tc>
          <w:tcPr>
            <w:tcW w:w="2387" w:type="dxa"/>
          </w:tcPr>
          <w:p w14:paraId="6074212A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42.4</w:t>
            </w:r>
          </w:p>
        </w:tc>
        <w:tc>
          <w:tcPr>
            <w:tcW w:w="2001" w:type="dxa"/>
          </w:tcPr>
          <w:p w14:paraId="62292D69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9.4 (4.1-14.7)</w:t>
            </w:r>
          </w:p>
        </w:tc>
        <w:tc>
          <w:tcPr>
            <w:tcW w:w="977" w:type="dxa"/>
          </w:tcPr>
          <w:p w14:paraId="60BFF739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49EB6ED2" w14:textId="77777777" w:rsidTr="0050690B">
        <w:trPr>
          <w:trHeight w:val="277"/>
        </w:trPr>
        <w:tc>
          <w:tcPr>
            <w:tcW w:w="2380" w:type="dxa"/>
          </w:tcPr>
          <w:p w14:paraId="1C3CBCB5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Age group</w:t>
            </w:r>
          </w:p>
        </w:tc>
        <w:tc>
          <w:tcPr>
            <w:tcW w:w="797" w:type="dxa"/>
          </w:tcPr>
          <w:p w14:paraId="61203CD3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6" w:type="dxa"/>
          </w:tcPr>
          <w:p w14:paraId="2CCA5906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87" w:type="dxa"/>
          </w:tcPr>
          <w:p w14:paraId="69C60402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01" w:type="dxa"/>
          </w:tcPr>
          <w:p w14:paraId="6C94AFD8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77" w:type="dxa"/>
          </w:tcPr>
          <w:p w14:paraId="1F2AD99F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266AD628" w14:textId="77777777" w:rsidTr="0050690B">
        <w:trPr>
          <w:trHeight w:val="277"/>
        </w:trPr>
        <w:tc>
          <w:tcPr>
            <w:tcW w:w="2380" w:type="dxa"/>
          </w:tcPr>
          <w:p w14:paraId="680741C2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Children</w:t>
            </w:r>
          </w:p>
        </w:tc>
        <w:tc>
          <w:tcPr>
            <w:tcW w:w="797" w:type="dxa"/>
          </w:tcPr>
          <w:p w14:paraId="797296A6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956" w:type="dxa"/>
          </w:tcPr>
          <w:p w14:paraId="3C0A6314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387" w:type="dxa"/>
          </w:tcPr>
          <w:p w14:paraId="7587CB02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53.6</w:t>
            </w:r>
          </w:p>
        </w:tc>
        <w:tc>
          <w:tcPr>
            <w:tcW w:w="2001" w:type="dxa"/>
          </w:tcPr>
          <w:p w14:paraId="7583F646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14.8 (0.0-47.4)</w:t>
            </w:r>
          </w:p>
        </w:tc>
        <w:tc>
          <w:tcPr>
            <w:tcW w:w="977" w:type="dxa"/>
          </w:tcPr>
          <w:p w14:paraId="628BC0A8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0.291</w:t>
            </w:r>
          </w:p>
        </w:tc>
      </w:tr>
      <w:tr w:rsidR="007C4426" w:rsidRPr="00F5667A" w14:paraId="772429C0" w14:textId="77777777" w:rsidTr="0050690B">
        <w:trPr>
          <w:trHeight w:val="261"/>
        </w:trPr>
        <w:tc>
          <w:tcPr>
            <w:tcW w:w="2380" w:type="dxa"/>
          </w:tcPr>
          <w:p w14:paraId="6BA6904C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Adults</w:t>
            </w:r>
          </w:p>
        </w:tc>
        <w:tc>
          <w:tcPr>
            <w:tcW w:w="797" w:type="dxa"/>
          </w:tcPr>
          <w:p w14:paraId="6FFAB6A8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956" w:type="dxa"/>
          </w:tcPr>
          <w:p w14:paraId="003E3F66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2387" w:type="dxa"/>
          </w:tcPr>
          <w:p w14:paraId="6F12E2F9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60.7</w:t>
            </w:r>
          </w:p>
        </w:tc>
        <w:tc>
          <w:tcPr>
            <w:tcW w:w="2001" w:type="dxa"/>
          </w:tcPr>
          <w:p w14:paraId="429A7021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7.6 (2.8-12.4)</w:t>
            </w:r>
          </w:p>
        </w:tc>
        <w:tc>
          <w:tcPr>
            <w:tcW w:w="977" w:type="dxa"/>
          </w:tcPr>
          <w:p w14:paraId="39CC8C03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33F15DFB" w14:textId="77777777" w:rsidTr="0050690B">
        <w:trPr>
          <w:trHeight w:val="277"/>
        </w:trPr>
        <w:tc>
          <w:tcPr>
            <w:tcW w:w="2380" w:type="dxa"/>
          </w:tcPr>
          <w:p w14:paraId="4162A2B6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Sex</w:t>
            </w:r>
          </w:p>
        </w:tc>
        <w:tc>
          <w:tcPr>
            <w:tcW w:w="797" w:type="dxa"/>
          </w:tcPr>
          <w:p w14:paraId="0008F29E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6" w:type="dxa"/>
          </w:tcPr>
          <w:p w14:paraId="72504A59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87" w:type="dxa"/>
          </w:tcPr>
          <w:p w14:paraId="0D4125F5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01" w:type="dxa"/>
          </w:tcPr>
          <w:p w14:paraId="1759DF3B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77" w:type="dxa"/>
          </w:tcPr>
          <w:p w14:paraId="6DD588E3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58DB37A8" w14:textId="77777777" w:rsidTr="0050690B">
        <w:trPr>
          <w:trHeight w:val="277"/>
        </w:trPr>
        <w:tc>
          <w:tcPr>
            <w:tcW w:w="2380" w:type="dxa"/>
          </w:tcPr>
          <w:p w14:paraId="4DAF4737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Male</w:t>
            </w:r>
          </w:p>
        </w:tc>
        <w:tc>
          <w:tcPr>
            <w:tcW w:w="797" w:type="dxa"/>
          </w:tcPr>
          <w:p w14:paraId="584BEB6F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956" w:type="dxa"/>
          </w:tcPr>
          <w:p w14:paraId="7393F516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387" w:type="dxa"/>
          </w:tcPr>
          <w:p w14:paraId="0E2E3F30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34.3</w:t>
            </w:r>
          </w:p>
        </w:tc>
        <w:tc>
          <w:tcPr>
            <w:tcW w:w="2001" w:type="dxa"/>
          </w:tcPr>
          <w:p w14:paraId="1F3AC106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9.4 (1.1-17.8)</w:t>
            </w:r>
          </w:p>
        </w:tc>
        <w:tc>
          <w:tcPr>
            <w:tcW w:w="977" w:type="dxa"/>
          </w:tcPr>
          <w:p w14:paraId="2C0BB994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0.950</w:t>
            </w:r>
          </w:p>
        </w:tc>
      </w:tr>
      <w:tr w:rsidR="007C4426" w:rsidRPr="00F5667A" w14:paraId="18B63D91" w14:textId="77777777" w:rsidTr="0050690B">
        <w:trPr>
          <w:trHeight w:val="277"/>
        </w:trPr>
        <w:tc>
          <w:tcPr>
            <w:tcW w:w="2380" w:type="dxa"/>
          </w:tcPr>
          <w:p w14:paraId="6CF32083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Female</w:t>
            </w:r>
          </w:p>
        </w:tc>
        <w:tc>
          <w:tcPr>
            <w:tcW w:w="797" w:type="dxa"/>
          </w:tcPr>
          <w:p w14:paraId="463344CA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956" w:type="dxa"/>
          </w:tcPr>
          <w:p w14:paraId="37E2D552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387" w:type="dxa"/>
          </w:tcPr>
          <w:p w14:paraId="141E7FC3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33.3</w:t>
            </w:r>
          </w:p>
        </w:tc>
        <w:tc>
          <w:tcPr>
            <w:tcW w:w="2001" w:type="dxa"/>
          </w:tcPr>
          <w:p w14:paraId="71180E90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5.6 (1.5-9.7)</w:t>
            </w:r>
          </w:p>
        </w:tc>
        <w:tc>
          <w:tcPr>
            <w:tcW w:w="977" w:type="dxa"/>
          </w:tcPr>
          <w:p w14:paraId="42F3A964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77A0AA36" w14:textId="77777777" w:rsidTr="0050690B">
        <w:trPr>
          <w:trHeight w:val="261"/>
        </w:trPr>
        <w:tc>
          <w:tcPr>
            <w:tcW w:w="2380" w:type="dxa"/>
          </w:tcPr>
          <w:p w14:paraId="2264AE28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Immunophenotype</w:t>
            </w:r>
          </w:p>
        </w:tc>
        <w:tc>
          <w:tcPr>
            <w:tcW w:w="797" w:type="dxa"/>
          </w:tcPr>
          <w:p w14:paraId="0B79FD24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6" w:type="dxa"/>
          </w:tcPr>
          <w:p w14:paraId="61F101ED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87" w:type="dxa"/>
          </w:tcPr>
          <w:p w14:paraId="75E3D59C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01" w:type="dxa"/>
          </w:tcPr>
          <w:p w14:paraId="4086ACD2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77" w:type="dxa"/>
          </w:tcPr>
          <w:p w14:paraId="09A0C48A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6C849BF6" w14:textId="77777777" w:rsidTr="0050690B">
        <w:trPr>
          <w:trHeight w:val="277"/>
        </w:trPr>
        <w:tc>
          <w:tcPr>
            <w:tcW w:w="2380" w:type="dxa"/>
          </w:tcPr>
          <w:p w14:paraId="69AECFC7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B/myeloid</w:t>
            </w:r>
          </w:p>
        </w:tc>
        <w:tc>
          <w:tcPr>
            <w:tcW w:w="797" w:type="dxa"/>
          </w:tcPr>
          <w:p w14:paraId="7265F05D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956" w:type="dxa"/>
          </w:tcPr>
          <w:p w14:paraId="4BC30F47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387" w:type="dxa"/>
          </w:tcPr>
          <w:p w14:paraId="152DFB6D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45.2</w:t>
            </w:r>
          </w:p>
        </w:tc>
        <w:tc>
          <w:tcPr>
            <w:tcW w:w="2001" w:type="dxa"/>
          </w:tcPr>
          <w:p w14:paraId="201335E7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9.4 (4.2-14.7)</w:t>
            </w:r>
          </w:p>
        </w:tc>
        <w:tc>
          <w:tcPr>
            <w:tcW w:w="977" w:type="dxa"/>
          </w:tcPr>
          <w:p w14:paraId="1C07A654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0.281</w:t>
            </w:r>
          </w:p>
        </w:tc>
      </w:tr>
      <w:tr w:rsidR="007C4426" w:rsidRPr="00F5667A" w14:paraId="2B5D1713" w14:textId="77777777" w:rsidTr="0050690B">
        <w:trPr>
          <w:trHeight w:val="277"/>
        </w:trPr>
        <w:tc>
          <w:tcPr>
            <w:tcW w:w="2380" w:type="dxa"/>
          </w:tcPr>
          <w:p w14:paraId="36601618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T/myeloid</w:t>
            </w:r>
          </w:p>
        </w:tc>
        <w:tc>
          <w:tcPr>
            <w:tcW w:w="797" w:type="dxa"/>
          </w:tcPr>
          <w:p w14:paraId="1F3C5596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56" w:type="dxa"/>
          </w:tcPr>
          <w:p w14:paraId="68AC1E2D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387" w:type="dxa"/>
          </w:tcPr>
          <w:p w14:paraId="2E0E9784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33.3</w:t>
            </w:r>
          </w:p>
        </w:tc>
        <w:tc>
          <w:tcPr>
            <w:tcW w:w="2001" w:type="dxa"/>
          </w:tcPr>
          <w:p w14:paraId="00D75D67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3.3 (2.3-4.2)</w:t>
            </w:r>
          </w:p>
        </w:tc>
        <w:tc>
          <w:tcPr>
            <w:tcW w:w="977" w:type="dxa"/>
          </w:tcPr>
          <w:p w14:paraId="6126DF9B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1014B80D" w14:textId="77777777" w:rsidTr="0050690B">
        <w:trPr>
          <w:trHeight w:val="277"/>
        </w:trPr>
        <w:tc>
          <w:tcPr>
            <w:tcW w:w="2380" w:type="dxa"/>
          </w:tcPr>
          <w:p w14:paraId="2D4B0A12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Cytogenetics (n=27)</w:t>
            </w:r>
          </w:p>
        </w:tc>
        <w:tc>
          <w:tcPr>
            <w:tcW w:w="797" w:type="dxa"/>
          </w:tcPr>
          <w:p w14:paraId="32CE2A09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6" w:type="dxa"/>
          </w:tcPr>
          <w:p w14:paraId="2A2F586A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87" w:type="dxa"/>
          </w:tcPr>
          <w:p w14:paraId="755F965F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01" w:type="dxa"/>
          </w:tcPr>
          <w:p w14:paraId="6F18BFBB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77" w:type="dxa"/>
          </w:tcPr>
          <w:p w14:paraId="238067A4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487B2467" w14:textId="77777777" w:rsidTr="0050690B">
        <w:trPr>
          <w:trHeight w:val="277"/>
        </w:trPr>
        <w:tc>
          <w:tcPr>
            <w:tcW w:w="2380" w:type="dxa"/>
          </w:tcPr>
          <w:p w14:paraId="05E58A6A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Normal</w:t>
            </w:r>
          </w:p>
        </w:tc>
        <w:tc>
          <w:tcPr>
            <w:tcW w:w="797" w:type="dxa"/>
          </w:tcPr>
          <w:p w14:paraId="51FBC71E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56" w:type="dxa"/>
          </w:tcPr>
          <w:p w14:paraId="4312B618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87" w:type="dxa"/>
          </w:tcPr>
          <w:p w14:paraId="3FE09BA6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33.3</w:t>
            </w:r>
          </w:p>
        </w:tc>
        <w:tc>
          <w:tcPr>
            <w:tcW w:w="2001" w:type="dxa"/>
          </w:tcPr>
          <w:p w14:paraId="26BFFC7C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4.0 (1.9-6.2)</w:t>
            </w:r>
          </w:p>
        </w:tc>
        <w:tc>
          <w:tcPr>
            <w:tcW w:w="977" w:type="dxa"/>
          </w:tcPr>
          <w:p w14:paraId="2E45D7F9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0.473</w:t>
            </w:r>
          </w:p>
        </w:tc>
      </w:tr>
      <w:tr w:rsidR="007C4426" w:rsidRPr="00F5667A" w14:paraId="7090A744" w14:textId="77777777" w:rsidTr="0050690B">
        <w:trPr>
          <w:trHeight w:val="261"/>
        </w:trPr>
        <w:tc>
          <w:tcPr>
            <w:tcW w:w="2380" w:type="dxa"/>
          </w:tcPr>
          <w:p w14:paraId="37305F0E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Abnormal</w:t>
            </w:r>
          </w:p>
        </w:tc>
        <w:tc>
          <w:tcPr>
            <w:tcW w:w="797" w:type="dxa"/>
          </w:tcPr>
          <w:p w14:paraId="55BB7B8B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956" w:type="dxa"/>
          </w:tcPr>
          <w:p w14:paraId="147F6D13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387" w:type="dxa"/>
          </w:tcPr>
          <w:p w14:paraId="778822C1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45.3</w:t>
            </w:r>
          </w:p>
        </w:tc>
        <w:tc>
          <w:tcPr>
            <w:tcW w:w="2001" w:type="dxa"/>
          </w:tcPr>
          <w:p w14:paraId="3CAA3070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9.4 (0.0-21.1)</w:t>
            </w:r>
          </w:p>
        </w:tc>
        <w:tc>
          <w:tcPr>
            <w:tcW w:w="977" w:type="dxa"/>
          </w:tcPr>
          <w:p w14:paraId="681108EF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32EC877B" w14:textId="77777777" w:rsidTr="0050690B">
        <w:trPr>
          <w:trHeight w:val="277"/>
        </w:trPr>
        <w:tc>
          <w:tcPr>
            <w:tcW w:w="2380" w:type="dxa"/>
          </w:tcPr>
          <w:p w14:paraId="786DD1DD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CTH</w:t>
            </w:r>
          </w:p>
        </w:tc>
        <w:tc>
          <w:tcPr>
            <w:tcW w:w="797" w:type="dxa"/>
          </w:tcPr>
          <w:p w14:paraId="2818F65C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56" w:type="dxa"/>
          </w:tcPr>
          <w:p w14:paraId="60AFF0A0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87" w:type="dxa"/>
          </w:tcPr>
          <w:p w14:paraId="58AF15B9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01" w:type="dxa"/>
          </w:tcPr>
          <w:p w14:paraId="4FE12DC0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77" w:type="dxa"/>
          </w:tcPr>
          <w:p w14:paraId="0CA50CE6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19F96702" w14:textId="77777777" w:rsidTr="0050690B">
        <w:trPr>
          <w:trHeight w:val="277"/>
        </w:trPr>
        <w:tc>
          <w:tcPr>
            <w:tcW w:w="2380" w:type="dxa"/>
          </w:tcPr>
          <w:p w14:paraId="37164ECE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Myeloid</w:t>
            </w:r>
          </w:p>
        </w:tc>
        <w:tc>
          <w:tcPr>
            <w:tcW w:w="797" w:type="dxa"/>
          </w:tcPr>
          <w:p w14:paraId="6DD9F57F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956" w:type="dxa"/>
          </w:tcPr>
          <w:p w14:paraId="5DABFFF9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2387" w:type="dxa"/>
          </w:tcPr>
          <w:p w14:paraId="2A87D098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38.7</w:t>
            </w:r>
          </w:p>
        </w:tc>
        <w:tc>
          <w:tcPr>
            <w:tcW w:w="2001" w:type="dxa"/>
          </w:tcPr>
          <w:p w14:paraId="375A2897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9.4 (3.6-15.1)</w:t>
            </w:r>
          </w:p>
        </w:tc>
        <w:tc>
          <w:tcPr>
            <w:tcW w:w="977" w:type="dxa"/>
          </w:tcPr>
          <w:p w14:paraId="18D40CBD" w14:textId="77777777" w:rsidR="007C4426" w:rsidRPr="00B91252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91252">
              <w:rPr>
                <w:rFonts w:asciiTheme="minorHAnsi" w:hAnsiTheme="minorHAnsi" w:cstheme="minorHAnsi"/>
                <w:b/>
                <w:bCs/>
                <w:color w:val="000000"/>
              </w:rPr>
              <w:t>0.086</w:t>
            </w:r>
          </w:p>
        </w:tc>
      </w:tr>
      <w:tr w:rsidR="007C4426" w:rsidRPr="00F5667A" w14:paraId="2C2BCF27" w14:textId="77777777" w:rsidTr="0050690B">
        <w:trPr>
          <w:trHeight w:val="277"/>
        </w:trPr>
        <w:tc>
          <w:tcPr>
            <w:tcW w:w="2380" w:type="dxa"/>
          </w:tcPr>
          <w:p w14:paraId="0FF181FC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Lymphatic</w:t>
            </w:r>
          </w:p>
        </w:tc>
        <w:tc>
          <w:tcPr>
            <w:tcW w:w="797" w:type="dxa"/>
          </w:tcPr>
          <w:p w14:paraId="3F14543F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956" w:type="dxa"/>
          </w:tcPr>
          <w:p w14:paraId="09F0DB78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387" w:type="dxa"/>
          </w:tcPr>
          <w:p w14:paraId="78203141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53.8</w:t>
            </w:r>
          </w:p>
        </w:tc>
        <w:tc>
          <w:tcPr>
            <w:tcW w:w="2001" w:type="dxa"/>
          </w:tcPr>
          <w:p w14:paraId="060E8054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*</w:t>
            </w:r>
          </w:p>
        </w:tc>
        <w:tc>
          <w:tcPr>
            <w:tcW w:w="977" w:type="dxa"/>
          </w:tcPr>
          <w:p w14:paraId="755DD7C6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54B1C846" w14:textId="77777777" w:rsidTr="0050690B">
        <w:trPr>
          <w:trHeight w:val="261"/>
        </w:trPr>
        <w:tc>
          <w:tcPr>
            <w:tcW w:w="2380" w:type="dxa"/>
          </w:tcPr>
          <w:p w14:paraId="27B6C756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Imatinib</w:t>
            </w:r>
          </w:p>
        </w:tc>
        <w:tc>
          <w:tcPr>
            <w:tcW w:w="797" w:type="dxa"/>
          </w:tcPr>
          <w:p w14:paraId="2A0A029D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</w:tcPr>
          <w:p w14:paraId="5D1308BD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87" w:type="dxa"/>
          </w:tcPr>
          <w:p w14:paraId="3E433458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01" w:type="dxa"/>
          </w:tcPr>
          <w:p w14:paraId="333BED36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77" w:type="dxa"/>
          </w:tcPr>
          <w:p w14:paraId="1D07F0E8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52DAF6F2" w14:textId="77777777" w:rsidTr="0050690B">
        <w:trPr>
          <w:trHeight w:val="277"/>
        </w:trPr>
        <w:tc>
          <w:tcPr>
            <w:tcW w:w="2380" w:type="dxa"/>
          </w:tcPr>
          <w:p w14:paraId="435D1705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797" w:type="dxa"/>
          </w:tcPr>
          <w:p w14:paraId="654902BD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956" w:type="dxa"/>
          </w:tcPr>
          <w:p w14:paraId="3CFB0A64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387" w:type="dxa"/>
          </w:tcPr>
          <w:p w14:paraId="05CA703B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46.4</w:t>
            </w:r>
          </w:p>
        </w:tc>
        <w:tc>
          <w:tcPr>
            <w:tcW w:w="2001" w:type="dxa"/>
          </w:tcPr>
          <w:p w14:paraId="42402900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9.4 (1.2-17.7)</w:t>
            </w:r>
          </w:p>
        </w:tc>
        <w:tc>
          <w:tcPr>
            <w:tcW w:w="977" w:type="dxa"/>
          </w:tcPr>
          <w:p w14:paraId="3271CD3A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24915E9B" w14:textId="77777777" w:rsidTr="0050690B">
        <w:trPr>
          <w:trHeight w:val="277"/>
        </w:trPr>
        <w:tc>
          <w:tcPr>
            <w:tcW w:w="2380" w:type="dxa"/>
          </w:tcPr>
          <w:p w14:paraId="354089B1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797" w:type="dxa"/>
          </w:tcPr>
          <w:p w14:paraId="07EF14BC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56" w:type="dxa"/>
          </w:tcPr>
          <w:p w14:paraId="79FB2412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387" w:type="dxa"/>
          </w:tcPr>
          <w:p w14:paraId="32A3B416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24.0</w:t>
            </w:r>
          </w:p>
        </w:tc>
        <w:tc>
          <w:tcPr>
            <w:tcW w:w="2001" w:type="dxa"/>
          </w:tcPr>
          <w:p w14:paraId="4D40790C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5.6 (1.8-9.4)</w:t>
            </w:r>
          </w:p>
        </w:tc>
        <w:tc>
          <w:tcPr>
            <w:tcW w:w="977" w:type="dxa"/>
          </w:tcPr>
          <w:p w14:paraId="3D709F05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0.455</w:t>
            </w:r>
          </w:p>
        </w:tc>
      </w:tr>
      <w:tr w:rsidR="007C4426" w:rsidRPr="00F5667A" w14:paraId="1AF956C3" w14:textId="77777777" w:rsidTr="0050690B">
        <w:trPr>
          <w:trHeight w:val="277"/>
        </w:trPr>
        <w:tc>
          <w:tcPr>
            <w:tcW w:w="2380" w:type="dxa"/>
          </w:tcPr>
          <w:p w14:paraId="77E72756" w14:textId="77777777" w:rsidR="007C4426" w:rsidRPr="00F5667A" w:rsidRDefault="007C4426" w:rsidP="005069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BMT</w:t>
            </w:r>
          </w:p>
        </w:tc>
        <w:tc>
          <w:tcPr>
            <w:tcW w:w="797" w:type="dxa"/>
          </w:tcPr>
          <w:p w14:paraId="79DD15EF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</w:tcPr>
          <w:p w14:paraId="319F703B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87" w:type="dxa"/>
          </w:tcPr>
          <w:p w14:paraId="4CA14B65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01" w:type="dxa"/>
          </w:tcPr>
          <w:p w14:paraId="62D631DD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77" w:type="dxa"/>
          </w:tcPr>
          <w:p w14:paraId="4E43D2C3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0F281CC2" w14:textId="77777777" w:rsidTr="0050690B">
        <w:trPr>
          <w:trHeight w:val="261"/>
        </w:trPr>
        <w:tc>
          <w:tcPr>
            <w:tcW w:w="2380" w:type="dxa"/>
          </w:tcPr>
          <w:p w14:paraId="6A823B19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797" w:type="dxa"/>
          </w:tcPr>
          <w:p w14:paraId="21221A21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956" w:type="dxa"/>
          </w:tcPr>
          <w:p w14:paraId="34513AFB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387" w:type="dxa"/>
          </w:tcPr>
          <w:p w14:paraId="2B50849A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40.7</w:t>
            </w:r>
          </w:p>
        </w:tc>
        <w:tc>
          <w:tcPr>
            <w:tcW w:w="2001" w:type="dxa"/>
          </w:tcPr>
          <w:p w14:paraId="4AFBE47B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9.4 (5.0-13.7)</w:t>
            </w:r>
          </w:p>
        </w:tc>
        <w:tc>
          <w:tcPr>
            <w:tcW w:w="977" w:type="dxa"/>
          </w:tcPr>
          <w:p w14:paraId="3C792909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1DBFF6B3" w14:textId="77777777" w:rsidTr="0050690B">
        <w:trPr>
          <w:trHeight w:val="277"/>
        </w:trPr>
        <w:tc>
          <w:tcPr>
            <w:tcW w:w="2380" w:type="dxa"/>
          </w:tcPr>
          <w:p w14:paraId="10E3F3D4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797" w:type="dxa"/>
          </w:tcPr>
          <w:p w14:paraId="140DCC15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56" w:type="dxa"/>
          </w:tcPr>
          <w:p w14:paraId="705B00B7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87" w:type="dxa"/>
          </w:tcPr>
          <w:p w14:paraId="6E376A6F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60.0</w:t>
            </w:r>
          </w:p>
        </w:tc>
        <w:tc>
          <w:tcPr>
            <w:tcW w:w="2001" w:type="dxa"/>
          </w:tcPr>
          <w:p w14:paraId="5EFB0B33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17.6 (0.0-45.6)</w:t>
            </w:r>
          </w:p>
        </w:tc>
        <w:tc>
          <w:tcPr>
            <w:tcW w:w="977" w:type="dxa"/>
          </w:tcPr>
          <w:p w14:paraId="5FE98C80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0.581</w:t>
            </w:r>
          </w:p>
        </w:tc>
      </w:tr>
      <w:tr w:rsidR="007C4426" w:rsidRPr="00F5667A" w14:paraId="75F18FE7" w14:textId="77777777" w:rsidTr="0050690B">
        <w:trPr>
          <w:trHeight w:val="277"/>
        </w:trPr>
        <w:tc>
          <w:tcPr>
            <w:tcW w:w="2380" w:type="dxa"/>
          </w:tcPr>
          <w:p w14:paraId="6867EF97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Ch.21 </w:t>
            </w:r>
            <w:proofErr w:type="spellStart"/>
            <w:r>
              <w:rPr>
                <w:rFonts w:asciiTheme="minorHAnsi" w:hAnsiTheme="minorHAnsi" w:cstheme="minorHAnsi"/>
              </w:rPr>
              <w:t>abn</w:t>
            </w:r>
            <w:proofErr w:type="spellEnd"/>
            <w:r>
              <w:rPr>
                <w:rFonts w:asciiTheme="minorHAnsi" w:hAnsiTheme="minorHAnsi" w:cstheme="minorHAnsi"/>
              </w:rPr>
              <w:t>. (n=27)</w:t>
            </w:r>
          </w:p>
        </w:tc>
        <w:tc>
          <w:tcPr>
            <w:tcW w:w="797" w:type="dxa"/>
          </w:tcPr>
          <w:p w14:paraId="765F6764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</w:tcPr>
          <w:p w14:paraId="450E6AFA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87" w:type="dxa"/>
          </w:tcPr>
          <w:p w14:paraId="552AD834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01" w:type="dxa"/>
          </w:tcPr>
          <w:p w14:paraId="67B5257F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77" w:type="dxa"/>
          </w:tcPr>
          <w:p w14:paraId="2B6C547A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60068467" w14:textId="77777777" w:rsidTr="0050690B">
        <w:trPr>
          <w:trHeight w:val="277"/>
        </w:trPr>
        <w:tc>
          <w:tcPr>
            <w:tcW w:w="2380" w:type="dxa"/>
          </w:tcPr>
          <w:p w14:paraId="4F2A8AFA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797" w:type="dxa"/>
          </w:tcPr>
          <w:p w14:paraId="2E226E9D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956" w:type="dxa"/>
          </w:tcPr>
          <w:p w14:paraId="79FA560C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87" w:type="dxa"/>
          </w:tcPr>
          <w:p w14:paraId="13C40279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56.1</w:t>
            </w:r>
          </w:p>
        </w:tc>
        <w:tc>
          <w:tcPr>
            <w:tcW w:w="2001" w:type="dxa"/>
          </w:tcPr>
          <w:p w14:paraId="619F9606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14.8 (0.0-29.6)</w:t>
            </w:r>
          </w:p>
        </w:tc>
        <w:tc>
          <w:tcPr>
            <w:tcW w:w="977" w:type="dxa"/>
          </w:tcPr>
          <w:p w14:paraId="424B5B9E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4426" w:rsidRPr="00F5667A" w14:paraId="40F23ADD" w14:textId="77777777" w:rsidTr="0050690B">
        <w:trPr>
          <w:trHeight w:val="277"/>
        </w:trPr>
        <w:tc>
          <w:tcPr>
            <w:tcW w:w="2380" w:type="dxa"/>
          </w:tcPr>
          <w:p w14:paraId="7512529C" w14:textId="77777777" w:rsidR="007C4426" w:rsidRPr="00F5667A" w:rsidRDefault="007C4426" w:rsidP="0050690B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theme="minorHAnsi"/>
              </w:rPr>
            </w:pPr>
            <w:r w:rsidRPr="00F5667A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797" w:type="dxa"/>
          </w:tcPr>
          <w:p w14:paraId="5AF819CA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56" w:type="dxa"/>
          </w:tcPr>
          <w:p w14:paraId="7B02429B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387" w:type="dxa"/>
          </w:tcPr>
          <w:p w14:paraId="20C2278D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34.3</w:t>
            </w:r>
          </w:p>
        </w:tc>
        <w:tc>
          <w:tcPr>
            <w:tcW w:w="2001" w:type="dxa"/>
          </w:tcPr>
          <w:p w14:paraId="53740DC9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4.0</w:t>
            </w:r>
            <w:r w:rsidRPr="00F5667A">
              <w:rPr>
                <w:rFonts w:asciiTheme="minorHAnsi" w:hAnsiTheme="minorHAnsi" w:cstheme="minorHAnsi"/>
                <w:color w:val="000000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</w:rPr>
              <w:t>3.5</w:t>
            </w:r>
            <w:r w:rsidRPr="00F5667A">
              <w:rPr>
                <w:rFonts w:asciiTheme="minorHAnsi" w:hAnsiTheme="minorHAnsi" w:cstheme="minorHAnsi"/>
                <w:color w:val="000000"/>
              </w:rPr>
              <w:t>-4.</w:t>
            </w: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Pr="00F5667A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977" w:type="dxa"/>
          </w:tcPr>
          <w:p w14:paraId="2641AF63" w14:textId="77777777" w:rsidR="007C4426" w:rsidRPr="00F5667A" w:rsidRDefault="007C4426" w:rsidP="005069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667A">
              <w:rPr>
                <w:rFonts w:asciiTheme="minorHAnsi" w:hAnsiTheme="minorHAnsi" w:cstheme="minorHAnsi"/>
                <w:color w:val="000000"/>
              </w:rPr>
              <w:t>0.</w:t>
            </w:r>
            <w:r>
              <w:rPr>
                <w:rFonts w:asciiTheme="minorHAnsi" w:hAnsiTheme="minorHAnsi" w:cstheme="minorHAnsi"/>
                <w:color w:val="000000"/>
              </w:rPr>
              <w:t>183</w:t>
            </w:r>
          </w:p>
        </w:tc>
      </w:tr>
    </w:tbl>
    <w:p w14:paraId="27C8F838" w14:textId="77777777" w:rsidR="007C4426" w:rsidRDefault="007C4426" w:rsidP="007C44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 Median survival cannot be calculated</w:t>
      </w:r>
    </w:p>
    <w:p w14:paraId="63E73E34" w14:textId="77777777" w:rsidR="007C4426" w:rsidRPr="00F5667A" w:rsidRDefault="007C4426" w:rsidP="007C44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5667A">
        <w:rPr>
          <w:rFonts w:asciiTheme="minorHAnsi" w:hAnsiTheme="minorHAnsi" w:cstheme="minorHAnsi"/>
          <w:sz w:val="22"/>
          <w:szCs w:val="22"/>
        </w:rPr>
        <w:t>BMT: Bone marrow transplantation</w:t>
      </w:r>
    </w:p>
    <w:p w14:paraId="394A4422" w14:textId="77777777" w:rsidR="007C4426" w:rsidRDefault="007C4426" w:rsidP="007C4426"/>
    <w:p w14:paraId="53BFD03F" w14:textId="77777777" w:rsidR="007C4426" w:rsidRPr="00F5667A" w:rsidRDefault="007C4426" w:rsidP="007C4426">
      <w:pPr>
        <w:rPr>
          <w:rFonts w:asciiTheme="minorHAnsi" w:hAnsiTheme="minorHAnsi" w:cstheme="minorHAnsi"/>
        </w:rPr>
      </w:pPr>
    </w:p>
    <w:sectPr w:rsidR="007C4426" w:rsidRPr="00F5667A" w:rsidSect="001278B3">
      <w:pgSz w:w="12240" w:h="15840"/>
      <w:pgMar w:top="1440" w:right="1440" w:bottom="1440" w:left="144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28903" w14:textId="77777777" w:rsidR="00336F42" w:rsidRDefault="00336F42" w:rsidP="00E30F6A">
      <w:r>
        <w:separator/>
      </w:r>
    </w:p>
  </w:endnote>
  <w:endnote w:type="continuationSeparator" w:id="0">
    <w:p w14:paraId="264B2277" w14:textId="77777777" w:rsidR="00336F42" w:rsidRDefault="00336F42" w:rsidP="00E3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7AB20" w14:textId="77777777" w:rsidR="00336F42" w:rsidRDefault="00336F42" w:rsidP="00E30F6A">
      <w:r>
        <w:separator/>
      </w:r>
    </w:p>
  </w:footnote>
  <w:footnote w:type="continuationSeparator" w:id="0">
    <w:p w14:paraId="7FC75039" w14:textId="77777777" w:rsidR="00336F42" w:rsidRDefault="00336F42" w:rsidP="00E3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xNzC3sDA3NTI3NjRV0lEKTi0uzszPAykwqQUAelYwxSwAAAA="/>
  </w:docVars>
  <w:rsids>
    <w:rsidRoot w:val="00E30F6A"/>
    <w:rsid w:val="0004152D"/>
    <w:rsid w:val="00095FAB"/>
    <w:rsid w:val="000C56D2"/>
    <w:rsid w:val="000F3AC8"/>
    <w:rsid w:val="001037CB"/>
    <w:rsid w:val="001278B3"/>
    <w:rsid w:val="00131FA8"/>
    <w:rsid w:val="0014416E"/>
    <w:rsid w:val="001800F4"/>
    <w:rsid w:val="0018306D"/>
    <w:rsid w:val="001908AE"/>
    <w:rsid w:val="001953CE"/>
    <w:rsid w:val="001B4B82"/>
    <w:rsid w:val="0022763E"/>
    <w:rsid w:val="00282380"/>
    <w:rsid w:val="002A3ACF"/>
    <w:rsid w:val="002C1542"/>
    <w:rsid w:val="002C7E37"/>
    <w:rsid w:val="002D4337"/>
    <w:rsid w:val="002F53CA"/>
    <w:rsid w:val="00312E88"/>
    <w:rsid w:val="00336F42"/>
    <w:rsid w:val="003A5CE6"/>
    <w:rsid w:val="003D75DF"/>
    <w:rsid w:val="00425B63"/>
    <w:rsid w:val="004B62A5"/>
    <w:rsid w:val="00551E40"/>
    <w:rsid w:val="005930CD"/>
    <w:rsid w:val="005C0980"/>
    <w:rsid w:val="005C1F72"/>
    <w:rsid w:val="005E5433"/>
    <w:rsid w:val="005F5207"/>
    <w:rsid w:val="005F5CA0"/>
    <w:rsid w:val="006048BB"/>
    <w:rsid w:val="006661C6"/>
    <w:rsid w:val="006D7E81"/>
    <w:rsid w:val="006E1B6A"/>
    <w:rsid w:val="006F250F"/>
    <w:rsid w:val="007322F4"/>
    <w:rsid w:val="007445E8"/>
    <w:rsid w:val="00777FD3"/>
    <w:rsid w:val="00783B0A"/>
    <w:rsid w:val="007C4426"/>
    <w:rsid w:val="007C46A2"/>
    <w:rsid w:val="007C5230"/>
    <w:rsid w:val="007C5BAE"/>
    <w:rsid w:val="007C5E55"/>
    <w:rsid w:val="007D35D1"/>
    <w:rsid w:val="007F5735"/>
    <w:rsid w:val="00811C4F"/>
    <w:rsid w:val="00820B40"/>
    <w:rsid w:val="008C4CD8"/>
    <w:rsid w:val="008F0F09"/>
    <w:rsid w:val="009330A6"/>
    <w:rsid w:val="00945F4A"/>
    <w:rsid w:val="00977AA3"/>
    <w:rsid w:val="009877B2"/>
    <w:rsid w:val="009A46BA"/>
    <w:rsid w:val="00A16A5E"/>
    <w:rsid w:val="00A329C1"/>
    <w:rsid w:val="00A83896"/>
    <w:rsid w:val="00AC0F3B"/>
    <w:rsid w:val="00AF13F3"/>
    <w:rsid w:val="00B05AFF"/>
    <w:rsid w:val="00B06E4A"/>
    <w:rsid w:val="00BF02FA"/>
    <w:rsid w:val="00C8612C"/>
    <w:rsid w:val="00CD391C"/>
    <w:rsid w:val="00D4108D"/>
    <w:rsid w:val="00D446C1"/>
    <w:rsid w:val="00D45E4E"/>
    <w:rsid w:val="00D94831"/>
    <w:rsid w:val="00DB3E27"/>
    <w:rsid w:val="00E160D2"/>
    <w:rsid w:val="00E30F6A"/>
    <w:rsid w:val="00E5580D"/>
    <w:rsid w:val="00E7580F"/>
    <w:rsid w:val="00EA78D6"/>
    <w:rsid w:val="00F15E2E"/>
    <w:rsid w:val="00F7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2AEF"/>
  <w15:chartTrackingRefBased/>
  <w15:docId w15:val="{69E0E78C-B47D-D74D-9CDC-C69E5BB1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6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F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30F6A"/>
  </w:style>
  <w:style w:type="paragraph" w:styleId="Footer">
    <w:name w:val="footer"/>
    <w:basedOn w:val="Normal"/>
    <w:link w:val="FooterChar"/>
    <w:uiPriority w:val="99"/>
    <w:unhideWhenUsed/>
    <w:rsid w:val="00E30F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30F6A"/>
  </w:style>
  <w:style w:type="table" w:styleId="TableGrid">
    <w:name w:val="Table Grid"/>
    <w:basedOn w:val="TableNormal"/>
    <w:uiPriority w:val="39"/>
    <w:rsid w:val="00E30F6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F6A"/>
    <w:pPr>
      <w:ind w:left="720"/>
      <w:contextualSpacing/>
    </w:pPr>
  </w:style>
  <w:style w:type="paragraph" w:styleId="Revision">
    <w:name w:val="Revision"/>
    <w:hidden/>
    <w:uiPriority w:val="99"/>
    <w:semiHidden/>
    <w:rsid w:val="00E30F6A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C0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098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098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8D6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8D6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el ashry</dc:creator>
  <cp:keywords/>
  <dc:description/>
  <cp:lastModifiedBy>mona el ashry</cp:lastModifiedBy>
  <cp:revision>2</cp:revision>
  <dcterms:created xsi:type="dcterms:W3CDTF">2022-05-28T02:08:00Z</dcterms:created>
  <dcterms:modified xsi:type="dcterms:W3CDTF">2022-05-28T02:08:00Z</dcterms:modified>
</cp:coreProperties>
</file>