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330A" w14:textId="368AC3CF" w:rsidR="00C507B1" w:rsidRPr="00C507B1" w:rsidRDefault="00C507B1" w:rsidP="00063E18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0463E">
        <w:rPr>
          <w:rFonts w:ascii="Times New Roman" w:hAnsi="Times New Roman" w:cs="Times New Roman"/>
          <w:b/>
          <w:sz w:val="32"/>
          <w:szCs w:val="32"/>
        </w:rPr>
        <w:t>Supplementary Appendix</w:t>
      </w:r>
    </w:p>
    <w:p w14:paraId="20940654" w14:textId="61191CFE" w:rsidR="00063E18" w:rsidRDefault="00063E18" w:rsidP="00063E18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FIGURES</w:t>
      </w:r>
    </w:p>
    <w:p w14:paraId="56CD2310" w14:textId="7C7493CC" w:rsidR="00AE47BA" w:rsidRPr="00F258F3" w:rsidRDefault="009B3CDE" w:rsidP="00DD037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w:anchor="first" w:history="1">
        <w:r w:rsidR="00AE47BA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Supplemental Figure S1. </w:t>
        </w:r>
        <w:r w:rsidR="00AE47BA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Physician’s caseload</w:t>
        </w:r>
      </w:hyperlink>
      <w:r w:rsidR="00AE47BA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17068DB" w14:textId="434F62C8" w:rsidR="00DD0373" w:rsidRPr="00F258F3" w:rsidRDefault="009B3CDE" w:rsidP="00DD037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w:anchor="Second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Physician’s perception of importance of JAK2 V617F mutation testing and bone marrow biopsy for diagnosing MPN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736E99" w14:textId="40DEDB4A" w:rsidR="00DD0373" w:rsidRPr="00F258F3" w:rsidRDefault="009B3CDE" w:rsidP="00DD037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Third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3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Physician’s perception of proportion of symptomatic MPN patients that undergo diagnostic testing</w:t>
        </w:r>
      </w:hyperlink>
    </w:p>
    <w:p w14:paraId="1766EA02" w14:textId="65BFFC71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hyperlink w:anchor="four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4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Physician’s perception of top reasons why symptomatic MPN patients do not undergo JAK2 V617F testing</w:t>
        </w:r>
      </w:hyperlink>
    </w:p>
    <w:p w14:paraId="622BFD1B" w14:textId="4C4E5467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five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5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Physician’s perception of top reasons why symptomatic MPN patients do not undergo bone marrow biopsy testing</w:t>
        </w:r>
      </w:hyperlink>
    </w:p>
    <w:p w14:paraId="4C99DF5B" w14:textId="0CD63799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six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6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disease burden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61A8B23" w14:textId="08FCAAB0" w:rsidR="00DD0373" w:rsidRPr="00F258F3" w:rsidRDefault="009B3CDE" w:rsidP="00DD037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w:anchor="seve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7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patient’s symptoms at first visit vs currently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</w:hyperlink>
      <w:r w:rsidR="00DD0373" w:rsidRPr="00F258F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35898D5" w14:textId="42416F1E" w:rsidR="00DD0373" w:rsidRPr="00F258F3" w:rsidRDefault="009B3CDE" w:rsidP="00DD0373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hyperlink w:anchor="eig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8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top MF symptoms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EBD20E" w14:textId="4973B865" w:rsidR="00DD0373" w:rsidRPr="00F258F3" w:rsidRDefault="009B3CDE" w:rsidP="00DD0373">
      <w:pPr>
        <w:spacing w:line="276" w:lineRule="auto"/>
      </w:pPr>
      <w:hyperlink w:anchor="nin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9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symptoms’ impact on quality of life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E66983" w14:textId="76C29C43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ten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10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patient concerns – functional and financial well-being</w:t>
        </w:r>
      </w:hyperlink>
    </w:p>
    <w:p w14:paraId="676A74F8" w14:textId="1BC5DB95" w:rsidR="00DD0373" w:rsidRPr="00F258F3" w:rsidRDefault="009B3CDE" w:rsidP="00DD0373">
      <w:pPr>
        <w:spacing w:line="276" w:lineRule="auto"/>
      </w:pPr>
      <w:hyperlink w:anchor="ele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1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MF patient concerns – physical, social/ family well-being</w:t>
        </w:r>
      </w:hyperlink>
    </w:p>
    <w:p w14:paraId="7A1638A3" w14:textId="78F85B3D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twel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2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disease progression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187D0A8" w14:textId="54C84A27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thirt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3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patient involvement in treatment decisions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25C9839" w14:textId="04162E2F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fourt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4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patient and physician alignment on treatment goals</w:t>
        </w:r>
      </w:hyperlink>
    </w:p>
    <w:p w14:paraId="0548785C" w14:textId="1A8EE5CC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fift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5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factors used to assess MF progression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83E16FF" w14:textId="29740D04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sixteen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6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MF symptoms most likely to be recommended a drug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1105099C" w14:textId="4539C05D" w:rsidR="00DD0373" w:rsidRPr="00F258F3" w:rsidRDefault="009B3CDE" w:rsidP="00DD0373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sevent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7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treatment goals for MF patients</w:t>
        </w:r>
      </w:hyperlink>
    </w:p>
    <w:p w14:paraId="094E5867" w14:textId="635919F4" w:rsidR="00DD0373" w:rsidRPr="00F258F3" w:rsidRDefault="009B3CDE" w:rsidP="00DD0373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hyperlink w:anchor="eighte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8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for patient reasons for changing drug therapy of MF patients</w:t>
        </w:r>
      </w:hyperlink>
      <w:r w:rsidR="00DD0373" w:rsidRPr="00F258F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E468C1" w14:textId="4C3E5A57" w:rsidR="001E21E0" w:rsidRPr="00F258F3" w:rsidRDefault="009B3CDE" w:rsidP="00077A7B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hyperlink w:anchor="ninent" w:history="1"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Supplemental Figure S1</w:t>
        </w:r>
        <w:r w:rsidR="00077A7B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9</w:t>
        </w:r>
        <w:r w:rsidR="00DD0373" w:rsidRPr="00F258F3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. </w:t>
        </w:r>
        <w:r w:rsidR="00DD0373" w:rsidRPr="00F258F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Physician perception of solutions to overcoming unmet needs in MF</w:t>
        </w:r>
      </w:hyperlink>
    </w:p>
    <w:p w14:paraId="014ED132" w14:textId="0E75B9B6" w:rsidR="00D97DF8" w:rsidRPr="00D97DF8" w:rsidRDefault="00D97DF8" w:rsidP="00AE47BA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D97DF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lastRenderedPageBreak/>
        <w:t>Physician’s caseload</w:t>
      </w:r>
    </w:p>
    <w:p w14:paraId="65935A93" w14:textId="3DE47AFB" w:rsidR="00AE47BA" w:rsidRPr="00BC52DD" w:rsidRDefault="00077A7B" w:rsidP="00AE47BA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CC71BA" wp14:editId="197D17E1">
                <wp:simplePos x="0" y="0"/>
                <wp:positionH relativeFrom="column">
                  <wp:posOffset>2532186</wp:posOffset>
                </wp:positionH>
                <wp:positionV relativeFrom="paragraph">
                  <wp:posOffset>237197</wp:posOffset>
                </wp:positionV>
                <wp:extent cx="3552092" cy="1779563"/>
                <wp:effectExtent l="0" t="0" r="10795" b="1143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314E37-8583-4033-88B6-C3217941EEE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092" cy="177956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1BE4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B14D" id="Rectangle 10" o:spid="_x0000_s1026" style="position:absolute;margin-left:199.4pt;margin-top:18.7pt;width:279.7pt;height:14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G8wAEAAGQDAAAOAAAAZHJzL2Uyb0RvYy54bWysU8tu2zAQvBfoPxC815KVOnYEywEa170U&#10;bYC0H0BTlESAL+yylv33XVKK3cetqA7UUrsc7syOto9na9hJAWrvGr5clJwpJ32rXd/w798O7zac&#10;YRSuFcY71fCLQv64e/tmO4ZaVX7wplXACMRhPYaGDzGGuihQDsoKXPigHCU7D1ZE2kJftCBGQrem&#10;qMryvhg9tAG8VIj0dT8l+S7jd52S8WvXoYrMNJx6i3mFvB7TWuy2ou5BhEHLuQ3xD11YoR1deoXa&#10;iyjYD9B/QVktwaPv4kJ6W/iu01JlDsRmWf7B5mUQQWUuJA6Gq0z4/2Dll9NLeAaSYQxYI4WJxbkD&#10;m97UHztnsS5XsdQ5Mkkf71arqnyoOJOUW67XD6v7uyRncTseAOMn5S1LQcOBppFFEqfPGKfS15J0&#10;m/MHbUyeiHFsJNRqXdLQpCBjdEZECm1oG46u50yYnhwnI2RI9Ea36XgCQuiPTwbYSdDUD8sPH99v&#10;5s5+K0t37wUOU11OTX6wOpIpjbYN35TpmU8bl9BVttXM4KZaio6+vTwDg2ie/GQ44eTgyW+pz8Q4&#10;VdEos0yz7ZJXft3nqtvPsfsJAAD//wMAUEsDBBQABgAIAAAAIQDGHLqW3QAAAAoBAAAPAAAAZHJz&#10;L2Rvd25yZXYueG1sTI9LT8QwDITvSPyHyEjc2HQX6IumK4S0HEHs455NTFvROFWTdsu/x5zgZntG&#10;M5+r7eJ6MeMYOk8K1qsEBJLxtqNGwfGwu8tBhKjJ6t4TKvjGANv6+qrSpfUX+sB5HxvBIRRKraCN&#10;cSilDKZFp8PKD0isffrR6cjr2Eg76guHu15ukiSVTnfEDa0e8KVF87WfHJcczWked/npdSqMf8uk&#10;fj+EVKnbm+X5CUTEJf6Z4Ref0aFmprOfyAbRK7gvckaPPGQPINhQPOYbEGc+rLMUZF3J/y/UPwAA&#10;AP//AwBQSwECLQAUAAYACAAAACEAtoM4kv4AAADhAQAAEwAAAAAAAAAAAAAAAAAAAAAAW0NvbnRl&#10;bnRfVHlwZXNdLnhtbFBLAQItABQABgAIAAAAIQA4/SH/1gAAAJQBAAALAAAAAAAAAAAAAAAAAC8B&#10;AABfcmVscy8ucmVsc1BLAQItABQABgAIAAAAIQAKCdG8wAEAAGQDAAAOAAAAAAAAAAAAAAAAAC4C&#10;AABkcnMvZTJvRG9jLnhtbFBLAQItABQABgAIAAAAIQDGHLqW3QAAAAoBAAAPAAAAAAAAAAAAAAAA&#10;ABoEAABkcnMvZG93bnJldi54bWxQSwUGAAAAAAQABADzAAAAJAUAAAAA&#10;" filled="f" strokecolor="#f1be48" strokeweight="1pt"/>
            </w:pict>
          </mc:Fallback>
        </mc:AlternateContent>
      </w:r>
      <w:r w:rsidR="00AE47BA"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bookmarkStart w:id="0" w:name="first"/>
      <w:r w:rsidR="00AE47BA"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upplemental Figure S</w:t>
      </w:r>
      <w:r w:rsidR="00AE4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AE47BA"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AE4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E47B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Physician’s caseload </w:t>
      </w:r>
    </w:p>
    <w:bookmarkEnd w:id="0"/>
    <w:p w14:paraId="54B66EA2" w14:textId="43AE358B" w:rsidR="00AE47BA" w:rsidRDefault="00AE47BA" w:rsidP="001E21E0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B94AE7" wp14:editId="2A2481A7">
            <wp:extent cx="5915074" cy="1892468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610" cy="1901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70EE8F" w14:textId="4E46800A" w:rsidR="00D97DF8" w:rsidRPr="00D97DF8" w:rsidRDefault="00D97DF8" w:rsidP="008F2CB0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D97DF8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Diagnostic challenges of MPN</w:t>
      </w:r>
    </w:p>
    <w:p w14:paraId="32CA02B7" w14:textId="55624153" w:rsidR="00C357AC" w:rsidRPr="00BC52DD" w:rsidRDefault="00C357AC" w:rsidP="008F2CB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Second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AE47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55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Physician’s perception </w:t>
      </w:r>
      <w:r w:rsidR="00AF61B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importance of JAK2 V61</w:t>
      </w:r>
      <w:r w:rsidR="008F2C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7F mutation testing and bone marrow biopsy for diagnosing MPN </w:t>
      </w:r>
    </w:p>
    <w:bookmarkEnd w:id="1"/>
    <w:p w14:paraId="468A6486" w14:textId="23E5C16F" w:rsidR="002873FB" w:rsidRPr="00DB7882" w:rsidRDefault="0051583A" w:rsidP="00DB7882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583A">
        <w:rPr>
          <w:noProof/>
        </w:rPr>
        <w:drawing>
          <wp:inline distT="0" distB="0" distL="0" distR="0" wp14:anchorId="080E3FF4" wp14:editId="231736DF">
            <wp:extent cx="6233509" cy="21547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379" cy="215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Third"/>
      <w:r w:rsidR="002873FB"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077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873FB"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2873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873F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Physician’s perception of proportion of symptom</w:t>
      </w:r>
      <w:r w:rsidR="001F73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atic MPN patients that undergo diagnostic testing</w:t>
      </w:r>
      <w:bookmarkEnd w:id="2"/>
    </w:p>
    <w:p w14:paraId="0D0BD958" w14:textId="55BE12A9" w:rsidR="008F2CB0" w:rsidRDefault="002873FB" w:rsidP="001E21E0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42A389AB" wp14:editId="47A38079">
            <wp:extent cx="6051682" cy="2089194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001" cy="210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F158D7" w14:textId="77777777" w:rsidR="006A24D7" w:rsidRDefault="006A24D7" w:rsidP="00DB7882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DEBFEC" w14:textId="77F4C9DF" w:rsidR="00DB7882" w:rsidRDefault="00DB7882" w:rsidP="00DB7882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four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Supplemental Figure S</w:t>
      </w:r>
      <w:r w:rsidR="00077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Physician’s perception of top reasons why symptomatic MPN patients do not undergo JAK2 V617F testing</w:t>
      </w:r>
    </w:p>
    <w:bookmarkEnd w:id="3"/>
    <w:p w14:paraId="08893C78" w14:textId="3A7E4028" w:rsidR="005811E6" w:rsidRDefault="00DB7882" w:rsidP="00077A7B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5A3EFBF3" wp14:editId="5BC87CD5">
            <wp:extent cx="7534652" cy="1826322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325" cy="1835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C9924" w14:textId="1D24E00D" w:rsidR="00DB7882" w:rsidRDefault="00DB7882" w:rsidP="00DB7882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4" w:name="five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077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Physician’s perception of top reasons why symptomatic MPN patients do not undergo </w:t>
      </w:r>
      <w:r w:rsidR="005811E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bone marrow biopsy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testing</w:t>
      </w:r>
    </w:p>
    <w:bookmarkEnd w:id="4"/>
    <w:p w14:paraId="5FE28030" w14:textId="5E08E237" w:rsidR="00DB7882" w:rsidRDefault="005811E6" w:rsidP="005811E6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3B252F60" wp14:editId="1AF6D63B">
            <wp:extent cx="6248922" cy="2462542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426" cy="2479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B263A0" w14:textId="77777777" w:rsidR="006A24D7" w:rsidRDefault="006A24D7" w:rsidP="00925CF5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6A24D7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MF disease burden</w:t>
      </w:r>
    </w:p>
    <w:p w14:paraId="4097FC16" w14:textId="5CCB84CC" w:rsidR="00925CF5" w:rsidRPr="006A24D7" w:rsidRDefault="00925CF5" w:rsidP="00925CF5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bookmarkStart w:id="5" w:name="six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077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E2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E271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MF disease burden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bookmarkEnd w:id="5"/>
    <w:p w14:paraId="21AEB98D" w14:textId="77777777" w:rsidR="00925CF5" w:rsidRDefault="00925CF5" w:rsidP="00925CF5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47111CBB" wp14:editId="183BB390">
            <wp:extent cx="6035040" cy="1873569"/>
            <wp:effectExtent l="0" t="0" r="381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547" cy="189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8EB27D" w14:textId="6EB603AA" w:rsidR="001E21E0" w:rsidRPr="00BC52DD" w:rsidRDefault="001E21E0" w:rsidP="006E309A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6" w:name="seve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Supplemental Figure S</w:t>
      </w:r>
      <w:r w:rsidR="00077A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309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MF patient’s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symptoms at first visit vs currently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6"/>
    <w:p w14:paraId="790B3EF4" w14:textId="0E563DC7" w:rsidR="00EE2711" w:rsidRPr="00077A7B" w:rsidRDefault="001E21E0" w:rsidP="00077A7B">
      <w:pPr>
        <w:spacing w:line="480" w:lineRule="auto"/>
      </w:pPr>
      <w:r>
        <w:rPr>
          <w:noProof/>
        </w:rPr>
        <w:drawing>
          <wp:inline distT="0" distB="0" distL="0" distR="0" wp14:anchorId="75946097" wp14:editId="2B434525">
            <wp:extent cx="5653745" cy="1550758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227" cy="1571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93B753" w14:textId="791FCE52" w:rsidR="001E21E0" w:rsidRPr="00BC52DD" w:rsidRDefault="001E21E0" w:rsidP="001E21E0">
      <w:pPr>
        <w:spacing w:after="120" w:line="480" w:lineRule="auto"/>
        <w:rPr>
          <w:rFonts w:ascii="Times New Roman" w:eastAsia="Calibri" w:hAnsi="Times New Roman" w:cs="Times New Roman"/>
          <w:sz w:val="24"/>
          <w:szCs w:val="24"/>
        </w:rPr>
      </w:pPr>
      <w:bookmarkStart w:id="7" w:name="eig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13A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top</w:t>
      </w:r>
      <w:r w:rsidR="000144C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MF symptoms </w:t>
      </w:r>
    </w:p>
    <w:bookmarkEnd w:id="7"/>
    <w:p w14:paraId="41B2E2A7" w14:textId="7B9D6123" w:rsidR="000144CA" w:rsidRPr="00F13550" w:rsidRDefault="000144CA" w:rsidP="00F13550">
      <w:pPr>
        <w:spacing w:line="480" w:lineRule="auto"/>
      </w:pPr>
      <w:r>
        <w:rPr>
          <w:noProof/>
        </w:rPr>
        <w:drawing>
          <wp:inline distT="0" distB="0" distL="0" distR="0" wp14:anchorId="5DAE6349" wp14:editId="298D46AD">
            <wp:extent cx="6384025" cy="212479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638" cy="2139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8" w:name="nin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47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 perception of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MF symptom</w:t>
      </w:r>
      <w:r w:rsidR="00C7473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s’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impact on quality of life </w:t>
      </w:r>
      <w:bookmarkEnd w:id="8"/>
    </w:p>
    <w:p w14:paraId="6917DCAE" w14:textId="77777777" w:rsidR="00862684" w:rsidRDefault="000144CA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4931C591" wp14:editId="0D775139">
            <wp:extent cx="6337994" cy="2034937"/>
            <wp:effectExtent l="0" t="0" r="571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408" cy="2043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D5DEE3" w14:textId="77777777" w:rsidR="00862684" w:rsidRDefault="00862684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F3DA6C" w14:textId="77777777" w:rsidR="00862684" w:rsidRDefault="00862684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4905DC" w14:textId="77777777" w:rsidR="00862684" w:rsidRDefault="00862684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FA57A8" w14:textId="77777777" w:rsidR="00862684" w:rsidRDefault="00862684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51765F" w14:textId="0272AA42" w:rsidR="000144CA" w:rsidRPr="00F13550" w:rsidRDefault="000144CA" w:rsidP="005870EF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9" w:name="ten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E0D59C" wp14:editId="58DBF75B">
                <wp:simplePos x="0" y="0"/>
                <wp:positionH relativeFrom="column">
                  <wp:posOffset>9794240</wp:posOffset>
                </wp:positionH>
                <wp:positionV relativeFrom="paragraph">
                  <wp:posOffset>1706880</wp:posOffset>
                </wp:positionV>
                <wp:extent cx="3482375" cy="307777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27DC62-195C-4474-9F33-D3C33590934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823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747F5" w14:textId="77777777" w:rsidR="000144CA" w:rsidRDefault="000144CA" w:rsidP="000144CA">
                            <w:pPr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% Haematologist-Medical Oncologists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E0D59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771.2pt;margin-top:134.4pt;width:274.2pt;height:24.2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MHiQEAAPgCAAAOAAAAZHJzL2Uyb0RvYy54bWysUk1P4zAQva/Ef7B8p0nb5UNRU7QLYi8I&#10;Vir8ANexm0ixx8y4TfrvGbulILit1oeRPTN+fu+NFzej68XOIHXgazmdlFIYr6Hp/KaWL8/359dS&#10;UFS+UT14U8u9IXmzPPuxGEJlZtBC3xgUDOKpGkIt2xhDVRSkW+MUTSAYz0UL6FTkI26KBtXA6K4v&#10;ZmV5WQyATUDQhoizd4eiXGZ8a42OT9aSiaKvJXOLOWKO6xSL5UJVG1Sh7fSRhvoHFk51nh89Qd2p&#10;qMQWu29QrtMIBDZONLgCrO20yRpYzbT8ombVqmCyFjaHwskm+n+w+nG3Cn9RxPE3jDzAZMgQqCJO&#10;Jj2jRScQ2LfpJfvNK8tk4oLb2dH9yUUzRqE5Of95PZtfXUihuTYvr3gl1OIAlkADUvxjwIm0qSXy&#10;lDKq2j1QPLS+t6R2D/dd36f8B7O0i+N6PNJdQ7NnFQMPspb0ulVopMDY30Kee0Kh8GsbGSk/kK4f&#10;7hxR2d5M8fgV0vw+n3PXx4ddvgEAAP//AwBQSwMEFAAGAAgAAAAhACjiqO3gAAAADAEAAA8AAABk&#10;cnMvZG93bnJldi54bWxMj01Pg0AQhu8m/ofNmHgxdrFYSpGlMU28eDFWvC/sFIjsLGG3lPrrnZ7s&#10;bd7Mk/cj3862FxOOvnOk4GkRgUCqnemoUVB+vT2mIHzQZHTvCBWc0cO2uL3JdWbciT5x2odGsAn5&#10;TCtoQxgyKX3dotV+4QYk/h3caHVgOTbSjPrE5raXyyhKpNUdcUKrB9y1WP/sj1bBw2FXnr/f3cdv&#10;YrFcVZPp4jIodX83v76ACDiHfxgu9bk6FNypckcyXvSs15tlzCxf6QbEhUifI15TKVgl6xhkkcvr&#10;EcUfAAAA//8DAFBLAQItABQABgAIAAAAIQC2gziS/gAAAOEBAAATAAAAAAAAAAAAAAAAAAAAAABb&#10;Q29udGVudF9UeXBlc10ueG1sUEsBAi0AFAAGAAgAAAAhADj9If/WAAAAlAEAAAsAAAAAAAAAAAAA&#10;AAAALwEAAF9yZWxzLy5yZWxzUEsBAi0AFAAGAAgAAAAhAFwR4weJAQAA+AIAAA4AAAAAAAAAAAAA&#10;AAAALgIAAGRycy9lMm9Eb2MueG1sUEsBAi0AFAAGAAgAAAAhACjiqO3gAAAADAEAAA8AAAAAAAAA&#10;AAAAAAAA4wMAAGRycy9kb3ducmV2LnhtbFBLBQYAAAAABAAEAPMAAADwBAAAAAA=&#10;" filled="f" stroked="f">
                <v:textbox style="mso-fit-shape-to-text:t">
                  <w:txbxContent>
                    <w:p w14:paraId="0B9747F5" w14:textId="77777777" w:rsidR="000144CA" w:rsidRDefault="000144CA" w:rsidP="000144CA">
                      <w:pPr>
                        <w:jc w:val="center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% Haematologist-Medical Oncologists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4689F" wp14:editId="4D71B163">
                <wp:simplePos x="0" y="0"/>
                <wp:positionH relativeFrom="column">
                  <wp:posOffset>9794240</wp:posOffset>
                </wp:positionH>
                <wp:positionV relativeFrom="paragraph">
                  <wp:posOffset>1669415</wp:posOffset>
                </wp:positionV>
                <wp:extent cx="3482375" cy="307777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95146A-049D-46FB-9D44-9B6CA862BA8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823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A5AF80" w14:textId="77777777" w:rsidR="000144CA" w:rsidRDefault="000144CA" w:rsidP="000144CA">
                            <w:pPr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%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Haematologist-Medical Oncologists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4689F" id="TextBox 11" o:spid="_x0000_s1027" type="#_x0000_t202" style="position:absolute;margin-left:771.2pt;margin-top:131.45pt;width:274.2pt;height:24.25pt;rotation:-9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ESiwEAAP8CAAAOAAAAZHJzL2Uyb0RvYy54bWysks9uGyEQxu+R+g6Ie71rO/+08jpqGyWX&#10;qo2U9AEwC16khaEz2Lt++w7YcaL0VpUDgmH48c03rO4mP4i9QXIQWjmf1VKYoKFzYdvKXy8Pn2+l&#10;oKRCpwYIppUHQ/Ju/eliNcbGLKCHoTMoGBKoGWMr+5RiU1Wke+MVzSCawIcW0KvEW9xWHaqR6X6o&#10;FnV9XY2AXUTQhoij98dDuS58a41OP60lk8TQStaWyoxl3uS5Wq9Us0UVe6dPMtQ/qPDKBX70jLpX&#10;SYkdur9Q3mkEAptmGnwF1jptSg1czbz+UM1zr6IptbA5FM820f/D6h/75/iEIk1fYeIGZkPGSA1x&#10;MNczWfQCgX2bX7PfPEqZLFxwOjt6OLtopiQ0B5eXt4vlzZUUms+W9Q2PTK2OsAyNSOnRgBd50Urk&#10;LhWq2n+ndEx9TcnpAR7cMOT4m7K8StNmEq57p3oD3YGLGbmfraTfO4VGCkzDNyjtzzCKX3aJgeWd&#10;TDneOcHZ5aL09CNyG9/vS9bbv13/AQAA//8DAFBLAwQUAAYACAAAACEAsrgc0+AAAAAMAQAADwAA&#10;AGRycy9kb3ducmV2LnhtbEyPTU/CQBCG7yb+h82YeDGyhUKB2i0xJF68GLHet92hbezONt2lFH+9&#10;w0lu82aevB/ZbrKdGHHwrSMF81kEAqlypqVaQfH19rwB4YMmoztHqOCCHnb5/V2mU+PO9InjIdSC&#10;TcinWkETQp9K6asGrfYz1yPx7+gGqwPLoZZm0Gc2t51cRFEirW6JExrd477B6udwsgqejvvi8v3u&#10;Pn4Ti8WqHE0bF0Gpx4fp9QVEwCn8w3Ctz9Uh506lO5HxomO93i5iZvmKedSV2CwjXlMqWCXzJcg8&#10;k7cj8j8AAAD//wMAUEsBAi0AFAAGAAgAAAAhALaDOJL+AAAA4QEAABMAAAAAAAAAAAAAAAAAAAAA&#10;AFtDb250ZW50X1R5cGVzXS54bWxQSwECLQAUAAYACAAAACEAOP0h/9YAAACUAQAACwAAAAAAAAAA&#10;AAAAAAAvAQAAX3JlbHMvLnJlbHNQSwECLQAUAAYACAAAACEAuJpBEosBAAD/AgAADgAAAAAAAAAA&#10;AAAAAAAuAgAAZHJzL2Uyb0RvYy54bWxQSwECLQAUAAYACAAAACEAsrgc0+AAAAAMAQAADwAAAAAA&#10;AAAAAAAAAADlAwAAZHJzL2Rvd25yZXYueG1sUEsFBgAAAAAEAAQA8wAAAPIEAAAAAA==&#10;" filled="f" stroked="f">
                <v:textbox style="mso-fit-shape-to-text:t">
                  <w:txbxContent>
                    <w:p w14:paraId="40A5AF80" w14:textId="77777777" w:rsidR="000144CA" w:rsidRDefault="000144CA" w:rsidP="000144CA">
                      <w:pPr>
                        <w:jc w:val="center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%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Haematologist-Medical Oncologists</w:t>
                      </w:r>
                    </w:p>
                  </w:txbxContent>
                </v:textbox>
              </v:shape>
            </w:pict>
          </mc:Fallback>
        </mc:AlternateConten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53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 perception of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MF patient concerns – functional and financial well-being</w:t>
      </w:r>
    </w:p>
    <w:bookmarkEnd w:id="9"/>
    <w:p w14:paraId="07DFF0E3" w14:textId="1DDD74AA" w:rsidR="00F13550" w:rsidRPr="00D97DF8" w:rsidRDefault="000144CA" w:rsidP="00D97DF8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026E1033" wp14:editId="759FAD25">
            <wp:extent cx="6521388" cy="2026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294"/>
                    <a:stretch/>
                  </pic:blipFill>
                  <pic:spPr bwMode="auto">
                    <a:xfrm>
                      <a:off x="0" y="0"/>
                      <a:ext cx="6551332" cy="203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8ABFD" w14:textId="04FD273D" w:rsidR="00C7473B" w:rsidRPr="00DE5906" w:rsidRDefault="00C7473B" w:rsidP="005870EF">
      <w:pPr>
        <w:spacing w:line="276" w:lineRule="auto"/>
      </w:pPr>
      <w:bookmarkStart w:id="10" w:name="ele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587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5393" w:rsidRPr="003053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</w:t>
      </w:r>
      <w:r w:rsidR="00305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MF patient concerns – physical, social/ family well-being</w:t>
      </w:r>
    </w:p>
    <w:bookmarkEnd w:id="10"/>
    <w:p w14:paraId="31F129AD" w14:textId="73A5493A" w:rsidR="00C7473B" w:rsidRPr="00305393" w:rsidRDefault="00C7473B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6CB56DA" wp14:editId="61CFA6DC">
            <wp:extent cx="6463730" cy="197151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25"/>
                    <a:stretch/>
                  </pic:blipFill>
                  <pic:spPr bwMode="auto">
                    <a:xfrm>
                      <a:off x="0" y="0"/>
                      <a:ext cx="6490168" cy="197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41D85F" w14:textId="194DBBBC" w:rsidR="00625D5E" w:rsidRDefault="00625D5E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1" w:name="twel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5870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053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 perception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of MF </w:t>
      </w:r>
      <w:r w:rsidR="0030539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</w:t>
      </w:r>
      <w:r w:rsidR="00787A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sease progression </w:t>
      </w:r>
    </w:p>
    <w:bookmarkEnd w:id="11"/>
    <w:p w14:paraId="255959F8" w14:textId="77777777" w:rsidR="00D97DF8" w:rsidRDefault="00625D5E" w:rsidP="00910963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D134B24" wp14:editId="48368B41">
            <wp:simplePos x="0" y="0"/>
            <wp:positionH relativeFrom="column">
              <wp:posOffset>914400</wp:posOffset>
            </wp:positionH>
            <wp:positionV relativeFrom="paragraph">
              <wp:posOffset>12553950</wp:posOffset>
            </wp:positionV>
            <wp:extent cx="5731510" cy="1842770"/>
            <wp:effectExtent l="0" t="0" r="2540" b="5080"/>
            <wp:wrapNone/>
            <wp:docPr id="24" name="table">
              <a:extLst xmlns:a="http://schemas.openxmlformats.org/drawingml/2006/main">
                <a:ext uri="{FF2B5EF4-FFF2-40B4-BE49-F238E27FC236}">
                  <a16:creationId xmlns:a16="http://schemas.microsoft.com/office/drawing/2014/main" id="{611171F0-2398-423C-A2CD-EA66F53AF2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611171F0-2398-423C-A2CD-EA66F53AF25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072EEE1C" wp14:editId="08D6FE83">
            <wp:extent cx="6362898" cy="2394353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07" cy="2410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8AD579" w14:textId="77777777" w:rsidR="00D97DF8" w:rsidRDefault="00D97DF8" w:rsidP="00910963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140E938D" w14:textId="77777777" w:rsidR="00D97DF8" w:rsidRDefault="00D97DF8" w:rsidP="00910963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168830A7" w14:textId="2D2C3589" w:rsidR="00E559AC" w:rsidRPr="005870EF" w:rsidRDefault="00E559AC" w:rsidP="00910963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559AC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Shared decision making</w:t>
      </w:r>
    </w:p>
    <w:p w14:paraId="7D11AC7D" w14:textId="5239BC52" w:rsidR="005870EF" w:rsidRDefault="00910963" w:rsidP="005870E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2" w:name="thirt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EF23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 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perception of </w:t>
      </w:r>
      <w:r w:rsidR="00E559A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patient involvement in </w:t>
      </w:r>
      <w:r w:rsidR="003430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treatment decisions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bookmarkEnd w:id="12"/>
    <w:p w14:paraId="5B57D922" w14:textId="2C1EA643" w:rsidR="004C3C6D" w:rsidRDefault="00343094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42882BB" wp14:editId="422827BB">
            <wp:simplePos x="0" y="0"/>
            <wp:positionH relativeFrom="margin">
              <wp:posOffset>1360243</wp:posOffset>
            </wp:positionH>
            <wp:positionV relativeFrom="paragraph">
              <wp:posOffset>539190</wp:posOffset>
            </wp:positionV>
            <wp:extent cx="190290" cy="2376576"/>
            <wp:effectExtent l="0" t="7302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87"/>
                    <a:stretch/>
                  </pic:blipFill>
                  <pic:spPr bwMode="auto">
                    <a:xfrm rot="5400000">
                      <a:off x="0" y="0"/>
                      <a:ext cx="190290" cy="2376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9AC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7F0F4449" wp14:editId="758E93C9">
            <wp:extent cx="3275743" cy="1828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5"/>
                    <a:stretch/>
                  </pic:blipFill>
                  <pic:spPr bwMode="auto">
                    <a:xfrm>
                      <a:off x="0" y="0"/>
                      <a:ext cx="3279129" cy="1830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381E19" w14:textId="2C7A4156" w:rsidR="005870EF" w:rsidRDefault="00AD14FC" w:rsidP="005870E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3" w:name="fourt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p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atient and physician alignment on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treat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ment goals</w:t>
      </w:r>
    </w:p>
    <w:bookmarkEnd w:id="13"/>
    <w:p w14:paraId="7ED60C81" w14:textId="42B83E3A" w:rsidR="00AD14FC" w:rsidRDefault="005870EF" w:rsidP="005870E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50669228" wp14:editId="0A01E479">
            <wp:extent cx="3332459" cy="21209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369" cy="2123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AAABD1" w14:textId="77777777" w:rsidR="00AD14FC" w:rsidRDefault="00AD14FC" w:rsidP="00AD14FC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248AD6" wp14:editId="21EF39DE">
                <wp:simplePos x="0" y="0"/>
                <wp:positionH relativeFrom="column">
                  <wp:posOffset>9362440</wp:posOffset>
                </wp:positionH>
                <wp:positionV relativeFrom="paragraph">
                  <wp:posOffset>1755140</wp:posOffset>
                </wp:positionV>
                <wp:extent cx="3271760" cy="307777"/>
                <wp:effectExtent l="0" t="0" r="0" b="0"/>
                <wp:wrapNone/>
                <wp:docPr id="34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27176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F9D110" w14:textId="77777777" w:rsidR="00AD14FC" w:rsidRDefault="00AD14FC" w:rsidP="00AD14FC">
                            <w:pPr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%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Haematologist-Medical Oncologists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48AD6" id="TextBox 7" o:spid="_x0000_s1028" type="#_x0000_t202" style="position:absolute;margin-left:737.2pt;margin-top:138.2pt;width:257.6pt;height:24.25pt;rotation:-9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4/jAEAAP8CAAAOAAAAZHJzL2Uyb0RvYy54bWysksFu2zAMhu8F9g6C7oudFEgGI07Rrugu&#10;wzqg7QMoshQLsESNVGLn7UspaTpst6I6CBZJf/r5U+ubyQ/iYJAchFbOZ7UUJmjoXNi18uX54es3&#10;KSip0KkBgmnl0ZC82Xy5Wo+xMQvoYegMCoYEasbYyj6l2FQV6d54RTOIJnDSAnqV+Ii7qkM1Mt0P&#10;1aKul9UI2EUEbYg4en9Kyk3hW2t0erSWTBJDK1lbKjuWfZv3arNWzQ5V7J0+y1AfUOGVC3zpBXWv&#10;khJ7dP+hvNMIBDbNNPgKrHXalB64m3n9TzdPvYqm9MLmULzYRJ+H1b8OT/E3ijTdwcQDzIaMkRri&#10;YO5nsugFAvs2X7LfvEqbLFxwOTt6vLhopiQ0B68Xq/lqySnNuet6xStTqxMsQyNS+mHAi/zRSuQp&#10;Fao6/KR0Kn0ryeUBHtww5Pi7svyVpu0kXNfKxZvqLXRHbmbkebaS/uwVGikwDd+hjD/DKN7uEwPL&#10;PZly+ucMZ5eL0vOLyGP8+1yq3t/t5hUAAP//AwBQSwMEFAAGAAgAAAAhAKhJdCzgAAAADAEAAA8A&#10;AABkcnMvZG93bnJldi54bWxMj0FPg0AQhe8m/ofNmHgxdmkRaJChMU28eDFWvC/sFIjsLGG3lPrr&#10;3Z70+DJf3vum2C1mEDNNrreMsF5FIIgbq3tuEarP18ctCOcVazVYJoQLOdiVtzeFyrU98wfNB9+K&#10;UMIuVwid92MupWs6Msqt7Egcbkc7GeVDnFqpJ3UO5WaQmyhKpVE9h4VOjbTvqPk+nAzCw3FfXb7e&#10;7PtPaqhK6ln3ceUR7++Wl2cQnhb/B8NVP6hDGZxqe2LtxBByFmVZYBGe4jWIK5El6QZEjZAk2xhk&#10;Wcj/T5S/AAAA//8DAFBLAQItABQABgAIAAAAIQC2gziS/gAAAOEBAAATAAAAAAAAAAAAAAAAAAAA&#10;AABbQ29udGVudF9UeXBlc10ueG1sUEsBAi0AFAAGAAgAAAAhADj9If/WAAAAlAEAAAsAAAAAAAAA&#10;AAAAAAAALwEAAF9yZWxzLy5yZWxzUEsBAi0AFAAGAAgAAAAhAL3Rfj+MAQAA/wIAAA4AAAAAAAAA&#10;AAAAAAAALgIAAGRycy9lMm9Eb2MueG1sUEsBAi0AFAAGAAgAAAAhAKhJdCzgAAAADAEAAA8AAAAA&#10;AAAAAAAAAAAA5gMAAGRycy9kb3ducmV2LnhtbFBLBQYAAAAABAAEAPMAAADzBAAAAAA=&#10;" filled="f" stroked="f">
                <v:textbox style="mso-fit-shape-to-text:t">
                  <w:txbxContent>
                    <w:p w14:paraId="04F9D110" w14:textId="77777777" w:rsidR="00AD14FC" w:rsidRDefault="00AD14FC" w:rsidP="00AD14FC">
                      <w:pPr>
                        <w:jc w:val="center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%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Haematologist-Medical Oncologists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18BB284" wp14:editId="174C6CFD">
            <wp:extent cx="3600450" cy="2287077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13" cy="22967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E0A3D4" w14:textId="1D63C143" w:rsidR="00AD14FC" w:rsidRDefault="00AD14FC" w:rsidP="00625D5E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EABAE3" w14:textId="77777777" w:rsidR="00D97DF8" w:rsidRDefault="00D97DF8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16F9F6C4" w14:textId="69294FE4" w:rsidR="008301FF" w:rsidRPr="008301FF" w:rsidRDefault="008301FF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8301F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MF treatment</w:t>
      </w:r>
    </w:p>
    <w:p w14:paraId="6291E103" w14:textId="2D20CA83" w:rsidR="00625D5E" w:rsidRDefault="00625D5E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4" w:name="fift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315D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301F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f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actors used to assess MF progression </w:t>
      </w:r>
    </w:p>
    <w:bookmarkEnd w:id="14"/>
    <w:p w14:paraId="65C834B2" w14:textId="1FD7A5F5" w:rsidR="00625D5E" w:rsidRDefault="00625D5E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69EC3161" wp14:editId="36593273">
            <wp:extent cx="6327452" cy="206202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983" cy="2069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67362" w14:textId="51BEF9B0" w:rsidR="00625D5E" w:rsidRDefault="00625D5E" w:rsidP="00F0691B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5" w:name="sixteen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315D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69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Physician perception of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MF symptoms most likely to be recommended a drug  </w:t>
      </w:r>
      <w:bookmarkEnd w:id="15"/>
      <w:r w:rsidR="00F258F3"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67DA38A" wp14:editId="3267B345">
            <wp:extent cx="5731510" cy="2072201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0722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95CC59" w14:textId="7D037787" w:rsidR="00625D5E" w:rsidRDefault="00625D5E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6" w:name="sevent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5E0D5B" wp14:editId="10D95CC0">
                <wp:simplePos x="0" y="0"/>
                <wp:positionH relativeFrom="column">
                  <wp:posOffset>10727373</wp:posOffset>
                </wp:positionH>
                <wp:positionV relativeFrom="paragraph">
                  <wp:posOffset>14132242</wp:posOffset>
                </wp:positionV>
                <wp:extent cx="3482375" cy="307777"/>
                <wp:effectExtent l="0" t="0" r="0" b="0"/>
                <wp:wrapNone/>
                <wp:docPr id="9" name="Text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D8554B-87F1-4969-9716-34F497C399D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48237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75A0F1" w14:textId="77777777" w:rsidR="00625D5E" w:rsidRDefault="00625D5E" w:rsidP="00625D5E">
                            <w:pPr>
                              <w:jc w:val="center"/>
                              <w:textAlignment w:val="baseline"/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%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Haematologist-Medical Oncologists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E0D5B" id="TextBox 8" o:spid="_x0000_s1029" type="#_x0000_t202" style="position:absolute;margin-left:844.7pt;margin-top:1112.75pt;width:274.2pt;height:24.25pt;rotation:-9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UQjQEAAP8CAAAOAAAAZHJzL2Uyb0RvYy54bWysks9uGyEQxu+R+g6Ie71rO/+08jpqGyWX&#10;qo2U9AEwC16khaEz2Lt++w7YcaL0VpUDgmH48c03rO4mP4i9QXIQWjmf1VKYoKFzYdvKXy8Pn2+l&#10;oKRCpwYIppUHQ/Ju/eliNcbGLKCHoTMoGBKoGWMr+5RiU1Wke+MVzSCawIcW0KvEW9xWHaqR6X6o&#10;FnV9XY2AXUTQhoij98dDuS58a41OP60lk8TQStaWyoxl3uS5Wq9Us0UVe6dPMtQ/qPDKBX70jLpX&#10;SYkdur9Q3mkEAptmGnwF1jptSg1czbz+UM1zr6IptbA5FM820f/D6h/75/iEIk1fYeIGZkPGSA1x&#10;MNczWfQCgX2bX7PfPEqZLFxwOjt6OLtopiQ0B5eXt4vlzZUUms+W9Q2PTK2OsAyNSOnRgBd50Urk&#10;LhWq2n+ndEx9TcnpAR7cMOT4m7K8StNmEq7jR15Vb6A7cDEj97OV9Hun0EiBafgGpf0ZRvHLLjGw&#10;vJMpxzsnOLtclJ5+RG7j+33Jevu36z8AAAD//wMAUEsDBBQABgAIAAAAIQDbDGE14QAAAA8BAAAP&#10;AAAAZHJzL2Rvd25yZXYueG1sTI9NT4NAEIbvJv6HzZh4MXYRhBbK0pgmXrwYK94Xdgqk7Cxht5T6&#10;611O9jZv5sn7ke9m3bMJR9sZEvCyCoAh1UZ11Agov9+fN8Csk6RkbwgFXNHCrri/y2WmzIW+cDq4&#10;hnkTspkU0Do3ZJzbukUt7coMSP53NKOWzsux4WqUF2+uex4GQcK17MgntHLAfYv16XDWAp6O+/L6&#10;82E+fxONZVxNqotKJ8Tjw/y2BeZwdv8wLPV9dSh8p8qcSVnWe51GaeTZ5VrHCbCFSTdrv6cSEMbh&#10;awC8yPntjuIPAAD//wMAUEsBAi0AFAAGAAgAAAAhALaDOJL+AAAA4QEAABMAAAAAAAAAAAAAAAAA&#10;AAAAAFtDb250ZW50X1R5cGVzXS54bWxQSwECLQAUAAYACAAAACEAOP0h/9YAAACUAQAACwAAAAAA&#10;AAAAAAAAAAAvAQAAX3JlbHMvLnJlbHNQSwECLQAUAAYACAAAACEAaWXVEI0BAAD/AgAADgAAAAAA&#10;AAAAAAAAAAAuAgAAZHJzL2Uyb0RvYy54bWxQSwECLQAUAAYACAAAACEA2wxhNeEAAAAPAQAADwAA&#10;AAAAAAAAAAAAAADnAwAAZHJzL2Rvd25yZXYueG1sUEsFBgAAAAAEAAQA8wAAAPUEAAAAAA==&#10;" filled="f" stroked="f">
                <v:textbox style="mso-fit-shape-to-text:t">
                  <w:txbxContent>
                    <w:p w14:paraId="2C75A0F1" w14:textId="77777777" w:rsidR="00625D5E" w:rsidRDefault="00625D5E" w:rsidP="00625D5E">
                      <w:pPr>
                        <w:jc w:val="center"/>
                        <w:textAlignment w:val="baseline"/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% </w:t>
                      </w:r>
                      <w:r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Haematologist-Medical Oncologists</w:t>
                      </w:r>
                    </w:p>
                  </w:txbxContent>
                </v:textbox>
              </v:shape>
            </w:pict>
          </mc:Fallback>
        </mc:AlternateConten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112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reatment goals for MF patients</w:t>
      </w: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 </w:t>
      </w:r>
      <w:bookmarkEnd w:id="16"/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2E40D93" wp14:editId="58E2AA72">
            <wp:extent cx="6400800" cy="2276224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8301" cy="228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73E982" w14:textId="77777777" w:rsidR="00625D5E" w:rsidRDefault="00625D5E" w:rsidP="005870E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 </w:t>
      </w:r>
    </w:p>
    <w:p w14:paraId="02A2CE05" w14:textId="67292B55" w:rsidR="00625D5E" w:rsidRDefault="00625D5E" w:rsidP="005870EF">
      <w:pPr>
        <w:spacing w:after="120"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7" w:name="eighte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FD28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for patient reasons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for changing drug therapy of MF patients </w:t>
      </w:r>
    </w:p>
    <w:bookmarkEnd w:id="17"/>
    <w:p w14:paraId="1FB9C6C6" w14:textId="77777777" w:rsidR="00625D5E" w:rsidRDefault="00625D5E" w:rsidP="000144CA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3CF63F17" wp14:editId="6865645D">
            <wp:extent cx="6080125" cy="1925344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59" cy="1930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BFE7D" w14:textId="1CB9A862" w:rsidR="005870EF" w:rsidRPr="005870EF" w:rsidRDefault="005870EF" w:rsidP="00625D5E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870E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Unmet needs</w:t>
      </w:r>
    </w:p>
    <w:p w14:paraId="2F180C90" w14:textId="3CD476F5" w:rsidR="00625D5E" w:rsidRPr="005870EF" w:rsidRDefault="00625D5E" w:rsidP="005870EF">
      <w:pPr>
        <w:spacing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8" w:name="ninent"/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Supplemental Figure S</w:t>
      </w:r>
      <w:r w:rsidR="00F959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D97D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E046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870E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Physician perception of 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olutions to overcoming unmet needs in MF</w:t>
      </w:r>
    </w:p>
    <w:bookmarkEnd w:id="18"/>
    <w:p w14:paraId="5C660983" w14:textId="246DD19C" w:rsidR="005E25D3" w:rsidRDefault="00625D5E" w:rsidP="004E1536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2D8BC274" wp14:editId="55EBD637">
            <wp:extent cx="7042785" cy="3020678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19" cy="303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EBCEEA" w14:textId="77777777" w:rsidR="005870EF" w:rsidRDefault="005870EF" w:rsidP="000144CA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5D3F07" w14:textId="77777777" w:rsidR="005870EF" w:rsidRDefault="005870EF" w:rsidP="000144CA">
      <w:pPr>
        <w:spacing w:after="12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888EEF" w14:textId="77777777" w:rsidR="009B71A9" w:rsidRPr="00625D5E" w:rsidRDefault="009B71A9" w:rsidP="000144CA">
      <w:pPr>
        <w:spacing w:after="12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sectPr w:rsidR="009B71A9" w:rsidRPr="00625D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6826" w14:textId="77777777" w:rsidR="00C507B1" w:rsidRDefault="00C507B1" w:rsidP="00C507B1">
      <w:pPr>
        <w:spacing w:after="0" w:line="240" w:lineRule="auto"/>
      </w:pPr>
      <w:r>
        <w:separator/>
      </w:r>
    </w:p>
  </w:endnote>
  <w:endnote w:type="continuationSeparator" w:id="0">
    <w:p w14:paraId="3655ED04" w14:textId="77777777" w:rsidR="00C507B1" w:rsidRDefault="00C507B1" w:rsidP="00C5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A859" w14:textId="77777777" w:rsidR="00C507B1" w:rsidRDefault="00C507B1" w:rsidP="00C507B1">
      <w:pPr>
        <w:spacing w:after="0" w:line="240" w:lineRule="auto"/>
      </w:pPr>
      <w:r>
        <w:separator/>
      </w:r>
    </w:p>
  </w:footnote>
  <w:footnote w:type="continuationSeparator" w:id="0">
    <w:p w14:paraId="087C5D6C" w14:textId="77777777" w:rsidR="00C507B1" w:rsidRDefault="00C507B1" w:rsidP="00C507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0"/>
    <w:rsid w:val="000144CA"/>
    <w:rsid w:val="000514C2"/>
    <w:rsid w:val="00063E18"/>
    <w:rsid w:val="00077A7B"/>
    <w:rsid w:val="000E5552"/>
    <w:rsid w:val="00112BF6"/>
    <w:rsid w:val="0015001A"/>
    <w:rsid w:val="00165114"/>
    <w:rsid w:val="001E21E0"/>
    <w:rsid w:val="001F7316"/>
    <w:rsid w:val="002873FB"/>
    <w:rsid w:val="002C35EB"/>
    <w:rsid w:val="00305393"/>
    <w:rsid w:val="00315D46"/>
    <w:rsid w:val="00343094"/>
    <w:rsid w:val="004C3C6D"/>
    <w:rsid w:val="004E1536"/>
    <w:rsid w:val="0051583A"/>
    <w:rsid w:val="005811E6"/>
    <w:rsid w:val="005870EF"/>
    <w:rsid w:val="005E25D3"/>
    <w:rsid w:val="00625D5E"/>
    <w:rsid w:val="006A24D7"/>
    <w:rsid w:val="006A7EBE"/>
    <w:rsid w:val="006E309A"/>
    <w:rsid w:val="006E7C66"/>
    <w:rsid w:val="007339CF"/>
    <w:rsid w:val="00787A8C"/>
    <w:rsid w:val="007E57DF"/>
    <w:rsid w:val="008301FF"/>
    <w:rsid w:val="008413AD"/>
    <w:rsid w:val="00862684"/>
    <w:rsid w:val="008F2CB0"/>
    <w:rsid w:val="00910963"/>
    <w:rsid w:val="00925CF5"/>
    <w:rsid w:val="0098739D"/>
    <w:rsid w:val="009A740F"/>
    <w:rsid w:val="009B3CDE"/>
    <w:rsid w:val="009B71A9"/>
    <w:rsid w:val="00A70A8F"/>
    <w:rsid w:val="00AD14FC"/>
    <w:rsid w:val="00AE47BA"/>
    <w:rsid w:val="00AF61B7"/>
    <w:rsid w:val="00B02804"/>
    <w:rsid w:val="00C357AC"/>
    <w:rsid w:val="00C507B1"/>
    <w:rsid w:val="00C7473B"/>
    <w:rsid w:val="00CA6F44"/>
    <w:rsid w:val="00CF6BDA"/>
    <w:rsid w:val="00D54567"/>
    <w:rsid w:val="00D97DF8"/>
    <w:rsid w:val="00DB7882"/>
    <w:rsid w:val="00DD0373"/>
    <w:rsid w:val="00DE5906"/>
    <w:rsid w:val="00DF0A1D"/>
    <w:rsid w:val="00E518AD"/>
    <w:rsid w:val="00E559AC"/>
    <w:rsid w:val="00EE2711"/>
    <w:rsid w:val="00EF23AC"/>
    <w:rsid w:val="00EF71D9"/>
    <w:rsid w:val="00F0691B"/>
    <w:rsid w:val="00F13550"/>
    <w:rsid w:val="00F1521A"/>
    <w:rsid w:val="00F258F3"/>
    <w:rsid w:val="00F959A5"/>
    <w:rsid w:val="00FD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7B91"/>
  <w15:chartTrackingRefBased/>
  <w15:docId w15:val="{62DDCABF-B235-4091-854B-DD7B9CEA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1E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114"/>
    <w:pPr>
      <w:keepNext/>
      <w:keepLines/>
      <w:pBdr>
        <w:bottom w:val="single" w:sz="8" w:space="1" w:color="00B0F0"/>
      </w:pBdr>
      <w:spacing w:before="240" w:after="0" w:line="240" w:lineRule="auto"/>
      <w:outlineLvl w:val="0"/>
    </w:pPr>
    <w:rPr>
      <w:rFonts w:ascii="Tw Cen MT Condensed" w:eastAsiaTheme="majorEastAsia" w:hAnsi="Tw Cen MT Condensed" w:cstheme="majorBidi"/>
      <w:b/>
      <w:color w:val="00B0F0"/>
      <w:sz w:val="32"/>
      <w:szCs w:val="32"/>
      <w:lang w:val="en-S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5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6511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5114"/>
    <w:rPr>
      <w:rFonts w:ascii="Tw Cen MT Condensed" w:eastAsiaTheme="majorEastAsia" w:hAnsi="Tw Cen MT Condensed" w:cstheme="majorBidi"/>
      <w:b/>
      <w:color w:val="00B0F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0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07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B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F25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258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emf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0D0C9F959EFC469F4A952AC1CE6443" ma:contentTypeVersion="15" ma:contentTypeDescription="Create a new document." ma:contentTypeScope="" ma:versionID="947ccf70b2a0b2d26cddba66257f6e6a">
  <xsd:schema xmlns:xsd="http://www.w3.org/2001/XMLSchema" xmlns:xs="http://www.w3.org/2001/XMLSchema" xmlns:p="http://schemas.microsoft.com/office/2006/metadata/properties" xmlns:ns3="77b93a38-44e5-4b05-b151-1e80166669b8" xmlns:ns4="699c70d1-638e-4c28-950e-51b1a587c6d0" targetNamespace="http://schemas.microsoft.com/office/2006/metadata/properties" ma:root="true" ma:fieldsID="0247d003bff6d800f8537f848a08eb14" ns3:_="" ns4:_="">
    <xsd:import namespace="77b93a38-44e5-4b05-b151-1e80166669b8"/>
    <xsd:import namespace="699c70d1-638e-4c28-950e-51b1a587c6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93a38-44e5-4b05-b151-1e8016666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c70d1-638e-4c28-950e-51b1a587c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b93a38-44e5-4b05-b151-1e80166669b8" xsi:nil="true"/>
  </documentManagement>
</p:properties>
</file>

<file path=customXml/itemProps1.xml><?xml version="1.0" encoding="utf-8"?>
<ds:datastoreItem xmlns:ds="http://schemas.openxmlformats.org/officeDocument/2006/customXml" ds:itemID="{F8FC2E82-88F0-4F26-8BDD-BBC66A3B9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93a38-44e5-4b05-b151-1e80166669b8"/>
    <ds:schemaRef ds:uri="699c70d1-638e-4c28-950e-51b1a587c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CEC23-7185-408C-A97C-349AA6908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7A894-67B2-4224-B6AD-9F4A13D7D117}">
  <ds:schemaRefs>
    <ds:schemaRef ds:uri="699c70d1-638e-4c28-950e-51b1a587c6d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7b93a38-44e5-4b05-b151-1e80166669b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Kezia Tan</dc:creator>
  <cp:keywords/>
  <dc:description/>
  <cp:lastModifiedBy>Kezia Tan</cp:lastModifiedBy>
  <cp:revision>2</cp:revision>
  <dcterms:created xsi:type="dcterms:W3CDTF">2023-03-01T08:21:00Z</dcterms:created>
  <dcterms:modified xsi:type="dcterms:W3CDTF">2023-03-01T08:21:00Z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0x010100B10D0C9F959EFC469F4A952AC1CE6443</vt:lpwstr>
  </property>
</Properties>
</file>