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8E707" w14:textId="05A71BF0" w:rsidR="00941F01" w:rsidRDefault="00941F01" w:rsidP="00617D9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Pr="00BE131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08510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E131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E131A">
        <w:rPr>
          <w:rFonts w:ascii="Times New Roman" w:hAnsi="Times New Roman" w:cs="Times New Roman"/>
          <w:sz w:val="20"/>
          <w:szCs w:val="20"/>
        </w:rPr>
        <w:t xml:space="preserve"> </w:t>
      </w:r>
      <w:r w:rsidR="00617D9B" w:rsidRPr="00617D9B">
        <w:rPr>
          <w:rFonts w:ascii="Times New Roman" w:hAnsi="Times New Roman" w:cs="Times New Roman"/>
          <w:sz w:val="20"/>
          <w:szCs w:val="20"/>
        </w:rPr>
        <w:t xml:space="preserve">Standardized </w:t>
      </w:r>
      <w:r w:rsidR="00617D9B">
        <w:rPr>
          <w:rFonts w:ascii="Times New Roman" w:hAnsi="Times New Roman" w:cs="Times New Roman"/>
          <w:sz w:val="20"/>
          <w:szCs w:val="20"/>
        </w:rPr>
        <w:t>m</w:t>
      </w:r>
      <w:r w:rsidR="00617D9B" w:rsidRPr="00617D9B">
        <w:rPr>
          <w:rFonts w:ascii="Times New Roman" w:hAnsi="Times New Roman" w:cs="Times New Roman"/>
          <w:sz w:val="20"/>
          <w:szCs w:val="20"/>
        </w:rPr>
        <w:t xml:space="preserve">ean </w:t>
      </w:r>
      <w:r w:rsidR="00617D9B">
        <w:rPr>
          <w:rFonts w:ascii="Times New Roman" w:hAnsi="Times New Roman" w:cs="Times New Roman"/>
          <w:sz w:val="20"/>
          <w:szCs w:val="20"/>
        </w:rPr>
        <w:t>d</w:t>
      </w:r>
      <w:r w:rsidR="00617D9B" w:rsidRPr="00617D9B">
        <w:rPr>
          <w:rFonts w:ascii="Times New Roman" w:hAnsi="Times New Roman" w:cs="Times New Roman"/>
          <w:sz w:val="20"/>
          <w:szCs w:val="20"/>
        </w:rPr>
        <w:t>ifferences</w:t>
      </w:r>
      <w:r w:rsidR="00617D9B">
        <w:rPr>
          <w:rFonts w:ascii="Times New Roman" w:hAnsi="Times New Roman" w:cs="Times New Roman"/>
          <w:sz w:val="20"/>
          <w:szCs w:val="20"/>
        </w:rPr>
        <w:t xml:space="preserve"> </w:t>
      </w:r>
      <w:r w:rsidR="00617D9B" w:rsidRPr="00617D9B">
        <w:rPr>
          <w:rFonts w:ascii="Times New Roman" w:hAnsi="Times New Roman" w:cs="Times New Roman"/>
          <w:sz w:val="20"/>
          <w:szCs w:val="20"/>
        </w:rPr>
        <w:t xml:space="preserve">for </w:t>
      </w:r>
      <w:r w:rsidR="00617D9B">
        <w:rPr>
          <w:rFonts w:ascii="Times New Roman" w:hAnsi="Times New Roman" w:cs="Times New Roman"/>
          <w:sz w:val="20"/>
          <w:szCs w:val="20"/>
        </w:rPr>
        <w:t>b</w:t>
      </w:r>
      <w:r w:rsidR="00617D9B" w:rsidRPr="00617D9B">
        <w:rPr>
          <w:rFonts w:ascii="Times New Roman" w:hAnsi="Times New Roman" w:cs="Times New Roman"/>
          <w:sz w:val="20"/>
          <w:szCs w:val="20"/>
        </w:rPr>
        <w:t xml:space="preserve">aseline </w:t>
      </w:r>
      <w:r w:rsidR="00617D9B">
        <w:rPr>
          <w:rFonts w:ascii="Times New Roman" w:hAnsi="Times New Roman" w:cs="Times New Roman"/>
          <w:sz w:val="20"/>
          <w:szCs w:val="20"/>
        </w:rPr>
        <w:t>c</w:t>
      </w:r>
      <w:r w:rsidR="00617D9B" w:rsidRPr="00617D9B">
        <w:rPr>
          <w:rFonts w:ascii="Times New Roman" w:hAnsi="Times New Roman" w:cs="Times New Roman"/>
          <w:sz w:val="20"/>
          <w:szCs w:val="20"/>
        </w:rPr>
        <w:t xml:space="preserve">ovariates </w:t>
      </w:r>
      <w:r w:rsidR="00617D9B">
        <w:rPr>
          <w:rFonts w:ascii="Times New Roman" w:hAnsi="Times New Roman" w:cs="Times New Roman"/>
          <w:sz w:val="20"/>
          <w:szCs w:val="20"/>
        </w:rPr>
        <w:t>a</w:t>
      </w:r>
      <w:r w:rsidR="00617D9B" w:rsidRPr="00617D9B">
        <w:rPr>
          <w:rFonts w:ascii="Times New Roman" w:hAnsi="Times New Roman" w:cs="Times New Roman"/>
          <w:sz w:val="20"/>
          <w:szCs w:val="20"/>
        </w:rPr>
        <w:t xml:space="preserve">fter </w:t>
      </w:r>
      <w:r w:rsidR="00617D9B">
        <w:rPr>
          <w:rFonts w:ascii="Times New Roman" w:hAnsi="Times New Roman" w:cs="Times New Roman"/>
          <w:sz w:val="20"/>
          <w:szCs w:val="20"/>
        </w:rPr>
        <w:t>p</w:t>
      </w:r>
      <w:r w:rsidR="00617D9B" w:rsidRPr="00617D9B">
        <w:rPr>
          <w:rFonts w:ascii="Times New Roman" w:hAnsi="Times New Roman" w:cs="Times New Roman"/>
          <w:sz w:val="20"/>
          <w:szCs w:val="20"/>
        </w:rPr>
        <w:t xml:space="preserve">ropensity </w:t>
      </w:r>
      <w:r w:rsidR="00617D9B">
        <w:rPr>
          <w:rFonts w:ascii="Times New Roman" w:hAnsi="Times New Roman" w:cs="Times New Roman"/>
          <w:sz w:val="20"/>
          <w:szCs w:val="20"/>
        </w:rPr>
        <w:t>s</w:t>
      </w:r>
      <w:r w:rsidR="00617D9B" w:rsidRPr="00617D9B">
        <w:rPr>
          <w:rFonts w:ascii="Times New Roman" w:hAnsi="Times New Roman" w:cs="Times New Roman"/>
          <w:sz w:val="20"/>
          <w:szCs w:val="20"/>
        </w:rPr>
        <w:t xml:space="preserve">core </w:t>
      </w:r>
      <w:r w:rsidR="00617D9B">
        <w:rPr>
          <w:rFonts w:ascii="Times New Roman" w:hAnsi="Times New Roman" w:cs="Times New Roman"/>
          <w:sz w:val="20"/>
          <w:szCs w:val="20"/>
        </w:rPr>
        <w:t>m</w:t>
      </w:r>
      <w:r w:rsidR="00617D9B" w:rsidRPr="00617D9B">
        <w:rPr>
          <w:rFonts w:ascii="Times New Roman" w:hAnsi="Times New Roman" w:cs="Times New Roman"/>
          <w:sz w:val="20"/>
          <w:szCs w:val="20"/>
        </w:rPr>
        <w:t>atching</w:t>
      </w:r>
      <w:r w:rsidR="00617D9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508"/>
        <w:gridCol w:w="1794"/>
        <w:gridCol w:w="1794"/>
        <w:gridCol w:w="920"/>
      </w:tblGrid>
      <w:tr w:rsidR="00EA702F" w:rsidRPr="00EA702F" w14:paraId="13E05420" w14:textId="77777777" w:rsidTr="00EA7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Merge w:val="restart"/>
            <w:noWrap/>
            <w:hideMark/>
          </w:tcPr>
          <w:p w14:paraId="3D15DDD4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1" w:name="_Hlk171697679"/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2500" w:type="pct"/>
            <w:gridSpan w:val="3"/>
            <w:noWrap/>
            <w:hideMark/>
          </w:tcPr>
          <w:p w14:paraId="0AEBD1E7" w14:textId="77777777" w:rsidR="00EA702F" w:rsidRPr="00EA702F" w:rsidRDefault="00EA702F" w:rsidP="00EA70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After PSM</w:t>
            </w:r>
          </w:p>
        </w:tc>
      </w:tr>
      <w:tr w:rsidR="00EA702F" w:rsidRPr="00EA702F" w14:paraId="034B6F1F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Merge/>
            <w:hideMark/>
          </w:tcPr>
          <w:p w14:paraId="200814DC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pct"/>
            <w:noWrap/>
            <w:hideMark/>
          </w:tcPr>
          <w:p w14:paraId="71150F77" w14:textId="7AA059F4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Upfront surgery</w:t>
            </w:r>
          </w:p>
        </w:tc>
        <w:tc>
          <w:tcPr>
            <w:tcW w:w="995" w:type="pct"/>
            <w:noWrap/>
            <w:hideMark/>
          </w:tcPr>
          <w:p w14:paraId="4FFF3660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NAT</w:t>
            </w:r>
          </w:p>
        </w:tc>
        <w:tc>
          <w:tcPr>
            <w:tcW w:w="510" w:type="pct"/>
            <w:vMerge w:val="restart"/>
            <w:noWrap/>
            <w:hideMark/>
          </w:tcPr>
          <w:p w14:paraId="0CD5DB51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SMD</w:t>
            </w:r>
          </w:p>
        </w:tc>
      </w:tr>
      <w:tr w:rsidR="00EA702F" w:rsidRPr="00EA702F" w14:paraId="28DA7BAE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Merge/>
            <w:hideMark/>
          </w:tcPr>
          <w:p w14:paraId="7FF2B0AE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pct"/>
            <w:noWrap/>
            <w:hideMark/>
          </w:tcPr>
          <w:p w14:paraId="1C70FACD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EA70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= 152 (%)</w:t>
            </w:r>
          </w:p>
        </w:tc>
        <w:tc>
          <w:tcPr>
            <w:tcW w:w="995" w:type="pct"/>
            <w:noWrap/>
            <w:hideMark/>
          </w:tcPr>
          <w:p w14:paraId="35525122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EA70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= 152 (%)</w:t>
            </w:r>
          </w:p>
        </w:tc>
        <w:tc>
          <w:tcPr>
            <w:tcW w:w="510" w:type="pct"/>
            <w:vMerge/>
            <w:hideMark/>
          </w:tcPr>
          <w:p w14:paraId="31FF43D8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0EFA2BA8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0C77D41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995" w:type="pct"/>
            <w:noWrap/>
            <w:hideMark/>
          </w:tcPr>
          <w:p w14:paraId="601D058C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pct"/>
            <w:noWrap/>
            <w:hideMark/>
          </w:tcPr>
          <w:p w14:paraId="546AAB04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" w:type="pct"/>
            <w:noWrap/>
            <w:hideMark/>
          </w:tcPr>
          <w:p w14:paraId="1B2FAC85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05AAF7A2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E698E7E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&lt; 50 years</w:t>
            </w:r>
          </w:p>
        </w:tc>
        <w:tc>
          <w:tcPr>
            <w:tcW w:w="995" w:type="pct"/>
            <w:noWrap/>
            <w:hideMark/>
          </w:tcPr>
          <w:p w14:paraId="228C5609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15 (9.9) </w:t>
            </w:r>
          </w:p>
        </w:tc>
        <w:tc>
          <w:tcPr>
            <w:tcW w:w="995" w:type="pct"/>
            <w:noWrap/>
            <w:hideMark/>
          </w:tcPr>
          <w:p w14:paraId="7CCD5E13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16 (10.5) </w:t>
            </w:r>
          </w:p>
        </w:tc>
        <w:tc>
          <w:tcPr>
            <w:tcW w:w="510" w:type="pct"/>
            <w:vMerge w:val="restart"/>
            <w:noWrap/>
            <w:hideMark/>
          </w:tcPr>
          <w:p w14:paraId="6D9EF1B1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0.099</w:t>
            </w:r>
          </w:p>
        </w:tc>
      </w:tr>
      <w:tr w:rsidR="00EA702F" w:rsidRPr="00EA702F" w14:paraId="13C55D9B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AEABDB9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50 - 64 years</w:t>
            </w:r>
          </w:p>
        </w:tc>
        <w:tc>
          <w:tcPr>
            <w:tcW w:w="995" w:type="pct"/>
            <w:noWrap/>
            <w:hideMark/>
          </w:tcPr>
          <w:p w14:paraId="6A7D1AB3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67 (44.1) </w:t>
            </w:r>
          </w:p>
        </w:tc>
        <w:tc>
          <w:tcPr>
            <w:tcW w:w="995" w:type="pct"/>
            <w:noWrap/>
            <w:hideMark/>
          </w:tcPr>
          <w:p w14:paraId="5C764394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65 (42.8) </w:t>
            </w:r>
          </w:p>
        </w:tc>
        <w:tc>
          <w:tcPr>
            <w:tcW w:w="510" w:type="pct"/>
            <w:vMerge/>
            <w:hideMark/>
          </w:tcPr>
          <w:p w14:paraId="400B7CF3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0C2833F1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5A4C94B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65 - 74 years</w:t>
            </w:r>
          </w:p>
        </w:tc>
        <w:tc>
          <w:tcPr>
            <w:tcW w:w="995" w:type="pct"/>
            <w:noWrap/>
            <w:hideMark/>
          </w:tcPr>
          <w:p w14:paraId="6DCB0EBF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54 (35.5) </w:t>
            </w:r>
          </w:p>
        </w:tc>
        <w:tc>
          <w:tcPr>
            <w:tcW w:w="995" w:type="pct"/>
            <w:noWrap/>
            <w:hideMark/>
          </w:tcPr>
          <w:p w14:paraId="2201A0B0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50 (32.9) </w:t>
            </w:r>
          </w:p>
        </w:tc>
        <w:tc>
          <w:tcPr>
            <w:tcW w:w="510" w:type="pct"/>
            <w:vMerge/>
            <w:hideMark/>
          </w:tcPr>
          <w:p w14:paraId="337E379C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578841C9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D5D56F9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≥ 75 years</w:t>
            </w:r>
          </w:p>
        </w:tc>
        <w:tc>
          <w:tcPr>
            <w:tcW w:w="995" w:type="pct"/>
            <w:noWrap/>
            <w:hideMark/>
          </w:tcPr>
          <w:p w14:paraId="00DE9808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16 (10.5) </w:t>
            </w:r>
          </w:p>
        </w:tc>
        <w:tc>
          <w:tcPr>
            <w:tcW w:w="995" w:type="pct"/>
            <w:noWrap/>
            <w:hideMark/>
          </w:tcPr>
          <w:p w14:paraId="767B0AE6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21 (13.8) </w:t>
            </w:r>
          </w:p>
        </w:tc>
        <w:tc>
          <w:tcPr>
            <w:tcW w:w="510" w:type="pct"/>
            <w:vMerge/>
            <w:hideMark/>
          </w:tcPr>
          <w:p w14:paraId="695E08E6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4502891B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1509AE2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Sex</w:t>
            </w:r>
          </w:p>
        </w:tc>
        <w:tc>
          <w:tcPr>
            <w:tcW w:w="995" w:type="pct"/>
            <w:noWrap/>
            <w:hideMark/>
          </w:tcPr>
          <w:p w14:paraId="2C5281EE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pct"/>
            <w:noWrap/>
            <w:hideMark/>
          </w:tcPr>
          <w:p w14:paraId="744F5948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" w:type="pct"/>
            <w:noWrap/>
            <w:hideMark/>
          </w:tcPr>
          <w:p w14:paraId="2321067C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47D2E7DB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D52A448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Female</w:t>
            </w:r>
          </w:p>
        </w:tc>
        <w:tc>
          <w:tcPr>
            <w:tcW w:w="995" w:type="pct"/>
            <w:noWrap/>
            <w:hideMark/>
          </w:tcPr>
          <w:p w14:paraId="36751EF8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72 (47.4) </w:t>
            </w:r>
          </w:p>
        </w:tc>
        <w:tc>
          <w:tcPr>
            <w:tcW w:w="995" w:type="pct"/>
            <w:noWrap/>
            <w:hideMark/>
          </w:tcPr>
          <w:p w14:paraId="4631EE81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76 (50.0) </w:t>
            </w:r>
          </w:p>
        </w:tc>
        <w:tc>
          <w:tcPr>
            <w:tcW w:w="510" w:type="pct"/>
            <w:vMerge w:val="restart"/>
            <w:noWrap/>
            <w:hideMark/>
          </w:tcPr>
          <w:p w14:paraId="04979F9C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0.053</w:t>
            </w:r>
          </w:p>
        </w:tc>
      </w:tr>
      <w:tr w:rsidR="00EA702F" w:rsidRPr="00EA702F" w14:paraId="262D1F9C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115A1A4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Male</w:t>
            </w:r>
          </w:p>
        </w:tc>
        <w:tc>
          <w:tcPr>
            <w:tcW w:w="995" w:type="pct"/>
            <w:noWrap/>
            <w:hideMark/>
          </w:tcPr>
          <w:p w14:paraId="35E6C554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80 (52.6) </w:t>
            </w:r>
          </w:p>
        </w:tc>
        <w:tc>
          <w:tcPr>
            <w:tcW w:w="995" w:type="pct"/>
            <w:noWrap/>
            <w:hideMark/>
          </w:tcPr>
          <w:p w14:paraId="712CFC8F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76 (50.0) </w:t>
            </w:r>
          </w:p>
        </w:tc>
        <w:tc>
          <w:tcPr>
            <w:tcW w:w="510" w:type="pct"/>
            <w:vMerge/>
            <w:hideMark/>
          </w:tcPr>
          <w:p w14:paraId="65E1E578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5A6E3E54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C22768B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Year of diagnosis</w:t>
            </w:r>
          </w:p>
        </w:tc>
        <w:tc>
          <w:tcPr>
            <w:tcW w:w="995" w:type="pct"/>
            <w:noWrap/>
            <w:hideMark/>
          </w:tcPr>
          <w:p w14:paraId="412A884A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pct"/>
            <w:noWrap/>
            <w:hideMark/>
          </w:tcPr>
          <w:p w14:paraId="17BB57E7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" w:type="pct"/>
            <w:noWrap/>
            <w:hideMark/>
          </w:tcPr>
          <w:p w14:paraId="0927E44E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60831D6D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25A0CFB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2004 - 2009</w:t>
            </w:r>
          </w:p>
        </w:tc>
        <w:tc>
          <w:tcPr>
            <w:tcW w:w="995" w:type="pct"/>
            <w:noWrap/>
            <w:hideMark/>
          </w:tcPr>
          <w:p w14:paraId="63B0EBAC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50 (32.9) </w:t>
            </w:r>
          </w:p>
        </w:tc>
        <w:tc>
          <w:tcPr>
            <w:tcW w:w="995" w:type="pct"/>
            <w:noWrap/>
            <w:hideMark/>
          </w:tcPr>
          <w:p w14:paraId="154E144E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43 (28.3) </w:t>
            </w:r>
          </w:p>
        </w:tc>
        <w:tc>
          <w:tcPr>
            <w:tcW w:w="510" w:type="pct"/>
            <w:vMerge w:val="restart"/>
            <w:noWrap/>
            <w:hideMark/>
          </w:tcPr>
          <w:p w14:paraId="6F6DC09C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0.100</w:t>
            </w:r>
          </w:p>
        </w:tc>
      </w:tr>
      <w:tr w:rsidR="00EA702F" w:rsidRPr="00EA702F" w14:paraId="3F66CD0E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10CC913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2010 - 2015</w:t>
            </w:r>
          </w:p>
        </w:tc>
        <w:tc>
          <w:tcPr>
            <w:tcW w:w="995" w:type="pct"/>
            <w:noWrap/>
            <w:hideMark/>
          </w:tcPr>
          <w:p w14:paraId="028A95A7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102 (67.1) </w:t>
            </w:r>
          </w:p>
        </w:tc>
        <w:tc>
          <w:tcPr>
            <w:tcW w:w="995" w:type="pct"/>
            <w:noWrap/>
            <w:hideMark/>
          </w:tcPr>
          <w:p w14:paraId="199BE08B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109 (71.7) </w:t>
            </w:r>
          </w:p>
        </w:tc>
        <w:tc>
          <w:tcPr>
            <w:tcW w:w="510" w:type="pct"/>
            <w:vMerge/>
            <w:hideMark/>
          </w:tcPr>
          <w:p w14:paraId="0C01E2CF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7AE4712E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5D57238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 household income (inflation adjust to 2022)</w:t>
            </w:r>
          </w:p>
        </w:tc>
        <w:tc>
          <w:tcPr>
            <w:tcW w:w="995" w:type="pct"/>
            <w:noWrap/>
            <w:hideMark/>
          </w:tcPr>
          <w:p w14:paraId="488BA9E8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pct"/>
            <w:noWrap/>
            <w:hideMark/>
          </w:tcPr>
          <w:p w14:paraId="310201C6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" w:type="pct"/>
            <w:noWrap/>
            <w:hideMark/>
          </w:tcPr>
          <w:p w14:paraId="350AD043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440F77BD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8D6DF8F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&lt; $40,000 - $59,999</w:t>
            </w:r>
          </w:p>
        </w:tc>
        <w:tc>
          <w:tcPr>
            <w:tcW w:w="995" w:type="pct"/>
            <w:noWrap/>
            <w:hideMark/>
          </w:tcPr>
          <w:p w14:paraId="564B2F83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26 (17.1) </w:t>
            </w:r>
          </w:p>
        </w:tc>
        <w:tc>
          <w:tcPr>
            <w:tcW w:w="995" w:type="pct"/>
            <w:noWrap/>
            <w:hideMark/>
          </w:tcPr>
          <w:p w14:paraId="1D6AA822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26 (17.1) </w:t>
            </w:r>
          </w:p>
        </w:tc>
        <w:tc>
          <w:tcPr>
            <w:tcW w:w="510" w:type="pct"/>
            <w:vMerge w:val="restart"/>
            <w:noWrap/>
            <w:hideMark/>
          </w:tcPr>
          <w:p w14:paraId="1FC0D747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0.089</w:t>
            </w:r>
          </w:p>
        </w:tc>
      </w:tr>
      <w:tr w:rsidR="00EA702F" w:rsidRPr="00EA702F" w14:paraId="0CA27F0F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071694D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$60,000 - $89,999</w:t>
            </w:r>
          </w:p>
        </w:tc>
        <w:tc>
          <w:tcPr>
            <w:tcW w:w="995" w:type="pct"/>
            <w:noWrap/>
            <w:hideMark/>
          </w:tcPr>
          <w:p w14:paraId="39E16812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74 (48.7) </w:t>
            </w:r>
          </w:p>
        </w:tc>
        <w:tc>
          <w:tcPr>
            <w:tcW w:w="995" w:type="pct"/>
            <w:noWrap/>
            <w:hideMark/>
          </w:tcPr>
          <w:p w14:paraId="17623DC1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80 (52.6) </w:t>
            </w:r>
          </w:p>
        </w:tc>
        <w:tc>
          <w:tcPr>
            <w:tcW w:w="510" w:type="pct"/>
            <w:vMerge/>
            <w:hideMark/>
          </w:tcPr>
          <w:p w14:paraId="2EE7C5F8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4A0D0996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0F10C42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≥ $90,000</w:t>
            </w:r>
          </w:p>
        </w:tc>
        <w:tc>
          <w:tcPr>
            <w:tcW w:w="995" w:type="pct"/>
            <w:noWrap/>
            <w:hideMark/>
          </w:tcPr>
          <w:p w14:paraId="4A702774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52 (34.2) </w:t>
            </w:r>
          </w:p>
        </w:tc>
        <w:tc>
          <w:tcPr>
            <w:tcW w:w="995" w:type="pct"/>
            <w:noWrap/>
            <w:hideMark/>
          </w:tcPr>
          <w:p w14:paraId="4BA6610F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46 (30.3) </w:t>
            </w:r>
          </w:p>
        </w:tc>
        <w:tc>
          <w:tcPr>
            <w:tcW w:w="510" w:type="pct"/>
            <w:vMerge/>
            <w:hideMark/>
          </w:tcPr>
          <w:p w14:paraId="48E66712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6F07B838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135967B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</w:t>
            </w:r>
            <w:proofErr w:type="spellEnd"/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site</w:t>
            </w:r>
          </w:p>
        </w:tc>
        <w:tc>
          <w:tcPr>
            <w:tcW w:w="995" w:type="pct"/>
            <w:noWrap/>
            <w:hideMark/>
          </w:tcPr>
          <w:p w14:paraId="2FDAE877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pct"/>
            <w:noWrap/>
            <w:hideMark/>
          </w:tcPr>
          <w:p w14:paraId="7C14F9C3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" w:type="pct"/>
            <w:noWrap/>
            <w:hideMark/>
          </w:tcPr>
          <w:p w14:paraId="4BBEBA8E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10807756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63325FF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Head</w:t>
            </w:r>
          </w:p>
        </w:tc>
        <w:tc>
          <w:tcPr>
            <w:tcW w:w="995" w:type="pct"/>
            <w:noWrap/>
            <w:hideMark/>
          </w:tcPr>
          <w:p w14:paraId="43455F9C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97 (63.8) </w:t>
            </w:r>
          </w:p>
        </w:tc>
        <w:tc>
          <w:tcPr>
            <w:tcW w:w="995" w:type="pct"/>
            <w:noWrap/>
            <w:hideMark/>
          </w:tcPr>
          <w:p w14:paraId="5771B172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94 (61.8) </w:t>
            </w:r>
          </w:p>
        </w:tc>
        <w:tc>
          <w:tcPr>
            <w:tcW w:w="510" w:type="pct"/>
            <w:vMerge w:val="restart"/>
            <w:noWrap/>
            <w:hideMark/>
          </w:tcPr>
          <w:p w14:paraId="3FB15115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0.068</w:t>
            </w:r>
          </w:p>
        </w:tc>
      </w:tr>
      <w:tr w:rsidR="00EA702F" w:rsidRPr="00EA702F" w14:paraId="27646589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B6ED684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Body/Tail</w:t>
            </w:r>
          </w:p>
        </w:tc>
        <w:tc>
          <w:tcPr>
            <w:tcW w:w="995" w:type="pct"/>
            <w:noWrap/>
            <w:hideMark/>
          </w:tcPr>
          <w:p w14:paraId="5628493D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29 (19.1) </w:t>
            </w:r>
          </w:p>
        </w:tc>
        <w:tc>
          <w:tcPr>
            <w:tcW w:w="995" w:type="pct"/>
            <w:noWrap/>
            <w:hideMark/>
          </w:tcPr>
          <w:p w14:paraId="628E8758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28 (18.4) </w:t>
            </w:r>
          </w:p>
        </w:tc>
        <w:tc>
          <w:tcPr>
            <w:tcW w:w="510" w:type="pct"/>
            <w:vMerge/>
            <w:hideMark/>
          </w:tcPr>
          <w:p w14:paraId="10EB212D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6B9B19F2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197F65C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Overlapping/Other</w:t>
            </w:r>
          </w:p>
        </w:tc>
        <w:tc>
          <w:tcPr>
            <w:tcW w:w="995" w:type="pct"/>
            <w:noWrap/>
            <w:hideMark/>
          </w:tcPr>
          <w:p w14:paraId="4DD30D19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26 (17.1) </w:t>
            </w:r>
          </w:p>
        </w:tc>
        <w:tc>
          <w:tcPr>
            <w:tcW w:w="995" w:type="pct"/>
            <w:noWrap/>
            <w:hideMark/>
          </w:tcPr>
          <w:p w14:paraId="34AA6494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30 (19.7) </w:t>
            </w:r>
          </w:p>
        </w:tc>
        <w:tc>
          <w:tcPr>
            <w:tcW w:w="510" w:type="pct"/>
            <w:vMerge/>
            <w:hideMark/>
          </w:tcPr>
          <w:p w14:paraId="07E15C35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02BC3BD3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83F37B3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Grade</w:t>
            </w:r>
          </w:p>
        </w:tc>
        <w:tc>
          <w:tcPr>
            <w:tcW w:w="995" w:type="pct"/>
            <w:noWrap/>
            <w:hideMark/>
          </w:tcPr>
          <w:p w14:paraId="6C489F52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pct"/>
            <w:noWrap/>
            <w:hideMark/>
          </w:tcPr>
          <w:p w14:paraId="39151010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" w:type="pct"/>
            <w:noWrap/>
            <w:hideMark/>
          </w:tcPr>
          <w:p w14:paraId="781618A4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78198C0B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A4FC507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I: Well differentiated </w:t>
            </w:r>
          </w:p>
        </w:tc>
        <w:tc>
          <w:tcPr>
            <w:tcW w:w="995" w:type="pct"/>
            <w:noWrap/>
            <w:hideMark/>
          </w:tcPr>
          <w:p w14:paraId="314659F0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15 (9.9) </w:t>
            </w:r>
          </w:p>
        </w:tc>
        <w:tc>
          <w:tcPr>
            <w:tcW w:w="995" w:type="pct"/>
            <w:noWrap/>
            <w:hideMark/>
          </w:tcPr>
          <w:p w14:paraId="72F52617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 (9.2) </w:t>
            </w:r>
          </w:p>
        </w:tc>
        <w:tc>
          <w:tcPr>
            <w:tcW w:w="510" w:type="pct"/>
            <w:vMerge w:val="restart"/>
            <w:noWrap/>
            <w:hideMark/>
          </w:tcPr>
          <w:p w14:paraId="41C3301C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0.099</w:t>
            </w:r>
          </w:p>
        </w:tc>
      </w:tr>
      <w:tr w:rsidR="00EA702F" w:rsidRPr="00EA702F" w14:paraId="568BE5C2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71E7517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II: Moderately differentiated</w:t>
            </w:r>
          </w:p>
        </w:tc>
        <w:tc>
          <w:tcPr>
            <w:tcW w:w="995" w:type="pct"/>
            <w:noWrap/>
            <w:hideMark/>
          </w:tcPr>
          <w:p w14:paraId="367EA6D5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57 (37.5) </w:t>
            </w:r>
          </w:p>
        </w:tc>
        <w:tc>
          <w:tcPr>
            <w:tcW w:w="995" w:type="pct"/>
            <w:noWrap/>
            <w:hideMark/>
          </w:tcPr>
          <w:p w14:paraId="33D30B0D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56 (36.8) </w:t>
            </w:r>
          </w:p>
        </w:tc>
        <w:tc>
          <w:tcPr>
            <w:tcW w:w="510" w:type="pct"/>
            <w:vMerge/>
            <w:hideMark/>
          </w:tcPr>
          <w:p w14:paraId="425BCB1D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5B826861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FFA3597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III: Poorly differentiated</w:t>
            </w:r>
          </w:p>
        </w:tc>
        <w:tc>
          <w:tcPr>
            <w:tcW w:w="995" w:type="pct"/>
            <w:noWrap/>
            <w:hideMark/>
          </w:tcPr>
          <w:p w14:paraId="4CE6D432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36 (23.7) </w:t>
            </w:r>
          </w:p>
        </w:tc>
        <w:tc>
          <w:tcPr>
            <w:tcW w:w="995" w:type="pct"/>
            <w:noWrap/>
            <w:hideMark/>
          </w:tcPr>
          <w:p w14:paraId="4E67630C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38 (25.0) </w:t>
            </w:r>
          </w:p>
        </w:tc>
        <w:tc>
          <w:tcPr>
            <w:tcW w:w="510" w:type="pct"/>
            <w:vMerge/>
            <w:hideMark/>
          </w:tcPr>
          <w:p w14:paraId="6F4F97E0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6DB15EA0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4EB42C1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IV: Undifferentiated</w:t>
            </w:r>
          </w:p>
        </w:tc>
        <w:tc>
          <w:tcPr>
            <w:tcW w:w="995" w:type="pct"/>
            <w:noWrap/>
            <w:hideMark/>
          </w:tcPr>
          <w:p w14:paraId="406CC712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 (0.7) </w:t>
            </w:r>
          </w:p>
        </w:tc>
        <w:tc>
          <w:tcPr>
            <w:tcW w:w="995" w:type="pct"/>
            <w:noWrap/>
            <w:hideMark/>
          </w:tcPr>
          <w:p w14:paraId="281DD907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 (0.0) </w:t>
            </w:r>
          </w:p>
        </w:tc>
        <w:tc>
          <w:tcPr>
            <w:tcW w:w="510" w:type="pct"/>
            <w:vMerge/>
            <w:hideMark/>
          </w:tcPr>
          <w:p w14:paraId="1C1BB311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0D4B4415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8881CF5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Unknown</w:t>
            </w:r>
          </w:p>
        </w:tc>
        <w:tc>
          <w:tcPr>
            <w:tcW w:w="995" w:type="pct"/>
            <w:noWrap/>
            <w:hideMark/>
          </w:tcPr>
          <w:p w14:paraId="28CBAE29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43 (28.3) </w:t>
            </w:r>
          </w:p>
        </w:tc>
        <w:tc>
          <w:tcPr>
            <w:tcW w:w="995" w:type="pct"/>
            <w:noWrap/>
            <w:hideMark/>
          </w:tcPr>
          <w:p w14:paraId="28E5157D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44 (28.9) </w:t>
            </w:r>
          </w:p>
        </w:tc>
        <w:tc>
          <w:tcPr>
            <w:tcW w:w="510" w:type="pct"/>
            <w:vMerge/>
            <w:hideMark/>
          </w:tcPr>
          <w:p w14:paraId="777637E5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257AD7E5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B7F7EB9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 stage</w:t>
            </w:r>
          </w:p>
        </w:tc>
        <w:tc>
          <w:tcPr>
            <w:tcW w:w="995" w:type="pct"/>
            <w:noWrap/>
            <w:hideMark/>
          </w:tcPr>
          <w:p w14:paraId="052D2F51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pct"/>
            <w:noWrap/>
            <w:hideMark/>
          </w:tcPr>
          <w:p w14:paraId="317CDB11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" w:type="pct"/>
            <w:noWrap/>
            <w:hideMark/>
          </w:tcPr>
          <w:p w14:paraId="1DECEE33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48045CF9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4B93CF6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N0</w:t>
            </w:r>
          </w:p>
        </w:tc>
        <w:tc>
          <w:tcPr>
            <w:tcW w:w="995" w:type="pct"/>
            <w:noWrap/>
            <w:hideMark/>
          </w:tcPr>
          <w:p w14:paraId="0164A23B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68 (44.7) </w:t>
            </w:r>
          </w:p>
        </w:tc>
        <w:tc>
          <w:tcPr>
            <w:tcW w:w="995" w:type="pct"/>
            <w:noWrap/>
            <w:hideMark/>
          </w:tcPr>
          <w:p w14:paraId="0CB06477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58 (38.2) </w:t>
            </w:r>
          </w:p>
        </w:tc>
        <w:tc>
          <w:tcPr>
            <w:tcW w:w="510" w:type="pct"/>
            <w:vMerge w:val="restart"/>
            <w:noWrap/>
            <w:hideMark/>
          </w:tcPr>
          <w:p w14:paraId="660AD117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0.098</w:t>
            </w:r>
          </w:p>
        </w:tc>
      </w:tr>
      <w:tr w:rsidR="00EA702F" w:rsidRPr="00EA702F" w14:paraId="434FD7CE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A6F971E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N1</w:t>
            </w:r>
          </w:p>
        </w:tc>
        <w:tc>
          <w:tcPr>
            <w:tcW w:w="995" w:type="pct"/>
            <w:noWrap/>
            <w:hideMark/>
          </w:tcPr>
          <w:p w14:paraId="560551DC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84 (55.3) </w:t>
            </w:r>
          </w:p>
        </w:tc>
        <w:tc>
          <w:tcPr>
            <w:tcW w:w="995" w:type="pct"/>
            <w:noWrap/>
            <w:hideMark/>
          </w:tcPr>
          <w:p w14:paraId="25223758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93 (61.2) </w:t>
            </w:r>
          </w:p>
        </w:tc>
        <w:tc>
          <w:tcPr>
            <w:tcW w:w="510" w:type="pct"/>
            <w:vMerge/>
            <w:hideMark/>
          </w:tcPr>
          <w:p w14:paraId="2CB1FD51" w14:textId="77777777" w:rsidR="00EA702F" w:rsidRPr="00EA702F" w:rsidRDefault="00EA702F" w:rsidP="00EA702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0C8DA105" w14:textId="77777777" w:rsidTr="00EA7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916C955" w14:textId="77777777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NX</w:t>
            </w:r>
          </w:p>
        </w:tc>
        <w:tc>
          <w:tcPr>
            <w:tcW w:w="995" w:type="pct"/>
            <w:noWrap/>
            <w:hideMark/>
          </w:tcPr>
          <w:p w14:paraId="2A36B75E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 (0.0) </w:t>
            </w:r>
          </w:p>
        </w:tc>
        <w:tc>
          <w:tcPr>
            <w:tcW w:w="995" w:type="pct"/>
            <w:noWrap/>
            <w:hideMark/>
          </w:tcPr>
          <w:p w14:paraId="102563CC" w14:textId="77777777" w:rsidR="00EA702F" w:rsidRPr="00EA702F" w:rsidRDefault="00EA702F" w:rsidP="00EA702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 (0.7) </w:t>
            </w:r>
          </w:p>
        </w:tc>
        <w:tc>
          <w:tcPr>
            <w:tcW w:w="510" w:type="pct"/>
            <w:vMerge/>
            <w:hideMark/>
          </w:tcPr>
          <w:p w14:paraId="05724A00" w14:textId="77777777" w:rsidR="00EA702F" w:rsidRPr="00EA702F" w:rsidRDefault="00EA702F" w:rsidP="00EA702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702F" w:rsidRPr="00EA702F" w14:paraId="16AAEE49" w14:textId="77777777" w:rsidTr="00EA702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066E714" w14:textId="3F9EA4CB" w:rsidR="00EA702F" w:rsidRPr="00EA702F" w:rsidRDefault="00EA702F" w:rsidP="00EA70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95" w:type="pct"/>
            <w:noWrap/>
            <w:hideMark/>
          </w:tcPr>
          <w:p w14:paraId="76BBAED2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90 (59.2) </w:t>
            </w:r>
          </w:p>
        </w:tc>
        <w:tc>
          <w:tcPr>
            <w:tcW w:w="995" w:type="pct"/>
            <w:noWrap/>
            <w:hideMark/>
          </w:tcPr>
          <w:p w14:paraId="192EB636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89 (58.6) </w:t>
            </w:r>
          </w:p>
        </w:tc>
        <w:tc>
          <w:tcPr>
            <w:tcW w:w="510" w:type="pct"/>
            <w:noWrap/>
            <w:hideMark/>
          </w:tcPr>
          <w:p w14:paraId="3010FC47" w14:textId="77777777" w:rsidR="00EA702F" w:rsidRPr="00EA702F" w:rsidRDefault="00EA702F" w:rsidP="00EA70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70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</w:tr>
    </w:tbl>
    <w:bookmarkEnd w:id="1"/>
    <w:p w14:paraId="1F8BDE7B" w14:textId="2BB3F5C7" w:rsidR="00EA702F" w:rsidRPr="00C22F2D" w:rsidRDefault="00EA702F" w:rsidP="00EA702F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Categorical variables were presented as n (%)</w:t>
      </w:r>
      <w:r>
        <w:rPr>
          <w:rFonts w:ascii="Times New Roman" w:hAnsi="Times New Roman" w:cs="Times New Roman"/>
          <w:kern w:val="0"/>
          <w:sz w:val="14"/>
          <w:szCs w:val="14"/>
          <w14:ligatures w14:val="none"/>
        </w:rPr>
        <w:t>.</w:t>
      </w:r>
    </w:p>
    <w:p w14:paraId="3ECC5711" w14:textId="3A03264A" w:rsidR="00EA702F" w:rsidRDefault="00EA702F" w:rsidP="00EA702F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NA</w:t>
      </w:r>
      <w:r>
        <w:rPr>
          <w:rFonts w:ascii="Times New Roman" w:hAnsi="Times New Roman" w:cs="Times New Roman"/>
          <w:kern w:val="0"/>
          <w:sz w:val="14"/>
          <w:szCs w:val="14"/>
          <w14:ligatures w14:val="none"/>
        </w:rPr>
        <w:t>T; neoadjuvant therapy; AT, adjuvant therapy; PSM, propensity score matching; SMD, s</w:t>
      </w:r>
      <w:r w:rsidRPr="00CD0D02">
        <w:rPr>
          <w:rFonts w:ascii="Times New Roman" w:hAnsi="Times New Roman" w:cs="Times New Roman"/>
          <w:kern w:val="0"/>
          <w:sz w:val="14"/>
          <w:szCs w:val="14"/>
          <w14:ligatures w14:val="none"/>
        </w:rPr>
        <w:t>tandardized mean difference</w:t>
      </w:r>
    </w:p>
    <w:p w14:paraId="6682CF20" w14:textId="77777777" w:rsidR="004D4C1E" w:rsidRDefault="004D4C1E" w:rsidP="004D4C1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7E78463" w14:textId="77777777" w:rsidR="00390A18" w:rsidRDefault="00390A18" w:rsidP="009240D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35123BE" w14:textId="77777777" w:rsidR="00390A18" w:rsidRDefault="00390A18" w:rsidP="009240D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2D88DF" w14:textId="77777777" w:rsidR="00390A18" w:rsidRDefault="00390A18" w:rsidP="009240D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49D5B1" w14:textId="77777777" w:rsidR="00390A18" w:rsidRDefault="00390A18" w:rsidP="009240D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B862303" w14:textId="77777777" w:rsidR="00390A18" w:rsidRDefault="00390A18" w:rsidP="009240D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7872960" w14:textId="77777777" w:rsidR="00390A18" w:rsidRDefault="00390A18" w:rsidP="009240D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055C60" w14:textId="77777777" w:rsidR="00390A18" w:rsidRDefault="00390A18" w:rsidP="009240D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8F0B860" w14:textId="03E6744C" w:rsidR="002B123B" w:rsidRDefault="002B123B" w:rsidP="002B12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Pr="00BE131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633FD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BE131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E131A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71852531"/>
      <w:r w:rsidR="00633FD6" w:rsidRPr="00633FD6">
        <w:rPr>
          <w:rFonts w:ascii="Times New Roman" w:hAnsi="Times New Roman" w:cs="Times New Roman"/>
          <w:sz w:val="20"/>
          <w:szCs w:val="20"/>
        </w:rPr>
        <w:t>Comparison of baseline characteristics and survival probabilities between</w:t>
      </w:r>
      <w:r w:rsidR="00633FD6">
        <w:rPr>
          <w:rFonts w:ascii="Times New Roman" w:hAnsi="Times New Roman" w:cs="Times New Roman"/>
          <w:sz w:val="20"/>
          <w:szCs w:val="20"/>
        </w:rPr>
        <w:t xml:space="preserve"> neoadjuvant chemotherapy </w:t>
      </w:r>
      <w:r w:rsidR="00633FD6" w:rsidRPr="00633FD6">
        <w:rPr>
          <w:rFonts w:ascii="Times New Roman" w:hAnsi="Times New Roman" w:cs="Times New Roman"/>
          <w:sz w:val="20"/>
          <w:szCs w:val="20"/>
        </w:rPr>
        <w:t>and</w:t>
      </w:r>
      <w:r w:rsidR="00633FD6">
        <w:rPr>
          <w:rFonts w:ascii="Times New Roman" w:hAnsi="Times New Roman" w:cs="Times New Roman"/>
          <w:sz w:val="20"/>
          <w:szCs w:val="20"/>
        </w:rPr>
        <w:t xml:space="preserve"> neoadjuvant chemoradiation therapy </w:t>
      </w:r>
      <w:r w:rsidR="00633FD6" w:rsidRPr="00633FD6">
        <w:rPr>
          <w:rFonts w:ascii="Times New Roman" w:hAnsi="Times New Roman" w:cs="Times New Roman"/>
          <w:sz w:val="20"/>
          <w:szCs w:val="20"/>
        </w:rPr>
        <w:t>for T4 pancreatic ductal adenocarcinoma patients</w:t>
      </w:r>
      <w:bookmarkEnd w:id="2"/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508"/>
        <w:gridCol w:w="1881"/>
        <w:gridCol w:w="1825"/>
        <w:gridCol w:w="802"/>
      </w:tblGrid>
      <w:tr w:rsidR="00633FD6" w:rsidRPr="00633FD6" w14:paraId="4B475AB6" w14:textId="77777777" w:rsidTr="00633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Merge w:val="restart"/>
            <w:noWrap/>
            <w:hideMark/>
          </w:tcPr>
          <w:p w14:paraId="1E0C8414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1043" w:type="pct"/>
            <w:noWrap/>
            <w:hideMark/>
          </w:tcPr>
          <w:p w14:paraId="6133B19B" w14:textId="77777777" w:rsidR="00633FD6" w:rsidRPr="00633FD6" w:rsidRDefault="00633FD6" w:rsidP="00633FD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NAC</w:t>
            </w:r>
          </w:p>
        </w:tc>
        <w:tc>
          <w:tcPr>
            <w:tcW w:w="1012" w:type="pct"/>
            <w:noWrap/>
            <w:hideMark/>
          </w:tcPr>
          <w:p w14:paraId="173165F2" w14:textId="77777777" w:rsidR="00633FD6" w:rsidRPr="00633FD6" w:rsidRDefault="00633FD6" w:rsidP="00633FD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NACRT</w:t>
            </w:r>
          </w:p>
        </w:tc>
        <w:tc>
          <w:tcPr>
            <w:tcW w:w="445" w:type="pct"/>
            <w:vMerge w:val="restart"/>
            <w:noWrap/>
            <w:hideMark/>
          </w:tcPr>
          <w:p w14:paraId="5D20B833" w14:textId="77777777" w:rsidR="00633FD6" w:rsidRPr="00633FD6" w:rsidRDefault="00633FD6" w:rsidP="00633FD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value</w:t>
            </w:r>
          </w:p>
        </w:tc>
      </w:tr>
      <w:tr w:rsidR="00633FD6" w:rsidRPr="00633FD6" w14:paraId="6AE31A99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Merge/>
            <w:hideMark/>
          </w:tcPr>
          <w:p w14:paraId="0B6FDE53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3" w:type="pct"/>
            <w:noWrap/>
            <w:hideMark/>
          </w:tcPr>
          <w:p w14:paraId="5DB0C056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633F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= 83 (%)</w:t>
            </w:r>
          </w:p>
        </w:tc>
        <w:tc>
          <w:tcPr>
            <w:tcW w:w="1012" w:type="pct"/>
            <w:noWrap/>
            <w:hideMark/>
          </w:tcPr>
          <w:p w14:paraId="60CF8732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633F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= 158 (%)</w:t>
            </w:r>
          </w:p>
        </w:tc>
        <w:tc>
          <w:tcPr>
            <w:tcW w:w="445" w:type="pct"/>
            <w:vMerge/>
            <w:hideMark/>
          </w:tcPr>
          <w:p w14:paraId="14826ED8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529F6BF3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5806063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1043" w:type="pct"/>
            <w:noWrap/>
            <w:hideMark/>
          </w:tcPr>
          <w:p w14:paraId="48FE72BB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648455AF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43D80E0A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234ABB6C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8FD2CB5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&lt; 50 years</w:t>
            </w:r>
          </w:p>
        </w:tc>
        <w:tc>
          <w:tcPr>
            <w:tcW w:w="1043" w:type="pct"/>
            <w:noWrap/>
            <w:hideMark/>
          </w:tcPr>
          <w:p w14:paraId="33A8F705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 (10.8) </w:t>
            </w:r>
          </w:p>
        </w:tc>
        <w:tc>
          <w:tcPr>
            <w:tcW w:w="1012" w:type="pct"/>
            <w:noWrap/>
            <w:hideMark/>
          </w:tcPr>
          <w:p w14:paraId="7419376E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17 (10.8) </w:t>
            </w:r>
          </w:p>
        </w:tc>
        <w:tc>
          <w:tcPr>
            <w:tcW w:w="445" w:type="pct"/>
            <w:vMerge w:val="restart"/>
            <w:noWrap/>
            <w:hideMark/>
          </w:tcPr>
          <w:p w14:paraId="06707525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0.191</w:t>
            </w:r>
          </w:p>
        </w:tc>
      </w:tr>
      <w:tr w:rsidR="00633FD6" w:rsidRPr="00633FD6" w14:paraId="1342872E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504F3CE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50 - 64 years</w:t>
            </w:r>
          </w:p>
        </w:tc>
        <w:tc>
          <w:tcPr>
            <w:tcW w:w="1043" w:type="pct"/>
            <w:noWrap/>
            <w:hideMark/>
          </w:tcPr>
          <w:p w14:paraId="2A09E9F3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33 (39.8) </w:t>
            </w:r>
          </w:p>
        </w:tc>
        <w:tc>
          <w:tcPr>
            <w:tcW w:w="1012" w:type="pct"/>
            <w:noWrap/>
            <w:hideMark/>
          </w:tcPr>
          <w:p w14:paraId="5960C706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 (52.5) </w:t>
            </w:r>
          </w:p>
        </w:tc>
        <w:tc>
          <w:tcPr>
            <w:tcW w:w="445" w:type="pct"/>
            <w:vMerge/>
            <w:hideMark/>
          </w:tcPr>
          <w:p w14:paraId="70C01069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74C5B95F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A48AD13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65 - 74 years</w:t>
            </w:r>
          </w:p>
        </w:tc>
        <w:tc>
          <w:tcPr>
            <w:tcW w:w="1043" w:type="pct"/>
            <w:noWrap/>
            <w:hideMark/>
          </w:tcPr>
          <w:p w14:paraId="5124A90A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34 (41.0) </w:t>
            </w:r>
          </w:p>
        </w:tc>
        <w:tc>
          <w:tcPr>
            <w:tcW w:w="1012" w:type="pct"/>
            <w:noWrap/>
            <w:hideMark/>
          </w:tcPr>
          <w:p w14:paraId="0675B748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44 (27.8) </w:t>
            </w:r>
          </w:p>
        </w:tc>
        <w:tc>
          <w:tcPr>
            <w:tcW w:w="445" w:type="pct"/>
            <w:vMerge/>
            <w:hideMark/>
          </w:tcPr>
          <w:p w14:paraId="6D05060B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38EC7349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0656892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≥ 75 years</w:t>
            </w:r>
          </w:p>
        </w:tc>
        <w:tc>
          <w:tcPr>
            <w:tcW w:w="1043" w:type="pct"/>
            <w:noWrap/>
            <w:hideMark/>
          </w:tcPr>
          <w:p w14:paraId="2D699B02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 (8.4) </w:t>
            </w:r>
          </w:p>
        </w:tc>
        <w:tc>
          <w:tcPr>
            <w:tcW w:w="1012" w:type="pct"/>
            <w:noWrap/>
            <w:hideMark/>
          </w:tcPr>
          <w:p w14:paraId="476C59C4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 (8.9) </w:t>
            </w:r>
          </w:p>
        </w:tc>
        <w:tc>
          <w:tcPr>
            <w:tcW w:w="445" w:type="pct"/>
            <w:vMerge/>
            <w:hideMark/>
          </w:tcPr>
          <w:p w14:paraId="22BC9D54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67E5F6FA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20F9434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Sex</w:t>
            </w:r>
          </w:p>
        </w:tc>
        <w:tc>
          <w:tcPr>
            <w:tcW w:w="1043" w:type="pct"/>
            <w:noWrap/>
            <w:hideMark/>
          </w:tcPr>
          <w:p w14:paraId="0AB5832F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707651F3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0632DA1B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5FAE385D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C40C55C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Female</w:t>
            </w:r>
          </w:p>
        </w:tc>
        <w:tc>
          <w:tcPr>
            <w:tcW w:w="1043" w:type="pct"/>
            <w:noWrap/>
            <w:hideMark/>
          </w:tcPr>
          <w:p w14:paraId="5BE053E1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44 (53.0) </w:t>
            </w:r>
          </w:p>
        </w:tc>
        <w:tc>
          <w:tcPr>
            <w:tcW w:w="1012" w:type="pct"/>
            <w:noWrap/>
            <w:hideMark/>
          </w:tcPr>
          <w:p w14:paraId="47FEC983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71 (44.9) </w:t>
            </w:r>
          </w:p>
        </w:tc>
        <w:tc>
          <w:tcPr>
            <w:tcW w:w="445" w:type="pct"/>
            <w:vMerge w:val="restart"/>
            <w:noWrap/>
            <w:hideMark/>
          </w:tcPr>
          <w:p w14:paraId="14857A36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0.291</w:t>
            </w:r>
          </w:p>
        </w:tc>
      </w:tr>
      <w:tr w:rsidR="00633FD6" w:rsidRPr="00633FD6" w14:paraId="1EA1A62C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9B54451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Male</w:t>
            </w:r>
          </w:p>
        </w:tc>
        <w:tc>
          <w:tcPr>
            <w:tcW w:w="1043" w:type="pct"/>
            <w:noWrap/>
            <w:hideMark/>
          </w:tcPr>
          <w:p w14:paraId="7A0AACEA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39 (47.0) </w:t>
            </w:r>
          </w:p>
        </w:tc>
        <w:tc>
          <w:tcPr>
            <w:tcW w:w="1012" w:type="pct"/>
            <w:noWrap/>
            <w:hideMark/>
          </w:tcPr>
          <w:p w14:paraId="069896E1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87 (55.1) </w:t>
            </w:r>
          </w:p>
        </w:tc>
        <w:tc>
          <w:tcPr>
            <w:tcW w:w="445" w:type="pct"/>
            <w:vMerge/>
            <w:hideMark/>
          </w:tcPr>
          <w:p w14:paraId="26E0F19C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0BED8FEB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A7097D0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Year of diagnosis</w:t>
            </w:r>
          </w:p>
        </w:tc>
        <w:tc>
          <w:tcPr>
            <w:tcW w:w="1043" w:type="pct"/>
            <w:noWrap/>
            <w:hideMark/>
          </w:tcPr>
          <w:p w14:paraId="0C7CD863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2C860EEE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2DF78672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73E5C0D5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3B6EF4E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2004 - 2009</w:t>
            </w:r>
          </w:p>
        </w:tc>
        <w:tc>
          <w:tcPr>
            <w:tcW w:w="1043" w:type="pct"/>
            <w:noWrap/>
            <w:hideMark/>
          </w:tcPr>
          <w:p w14:paraId="0C076160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 (10.8) </w:t>
            </w:r>
          </w:p>
        </w:tc>
        <w:tc>
          <w:tcPr>
            <w:tcW w:w="1012" w:type="pct"/>
            <w:noWrap/>
            <w:hideMark/>
          </w:tcPr>
          <w:p w14:paraId="122F51C8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36 (22.8) </w:t>
            </w:r>
          </w:p>
        </w:tc>
        <w:tc>
          <w:tcPr>
            <w:tcW w:w="445" w:type="pct"/>
            <w:vMerge w:val="restart"/>
            <w:noWrap/>
            <w:hideMark/>
          </w:tcPr>
          <w:p w14:paraId="3C611815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0.037</w:t>
            </w:r>
          </w:p>
        </w:tc>
      </w:tr>
      <w:tr w:rsidR="00633FD6" w:rsidRPr="00633FD6" w14:paraId="648DF61A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0239819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2010 - 2015</w:t>
            </w:r>
          </w:p>
        </w:tc>
        <w:tc>
          <w:tcPr>
            <w:tcW w:w="1043" w:type="pct"/>
            <w:noWrap/>
            <w:hideMark/>
          </w:tcPr>
          <w:p w14:paraId="008EE681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74 (89.2) </w:t>
            </w:r>
          </w:p>
        </w:tc>
        <w:tc>
          <w:tcPr>
            <w:tcW w:w="1012" w:type="pct"/>
            <w:noWrap/>
            <w:hideMark/>
          </w:tcPr>
          <w:p w14:paraId="052D9A2A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122 (77.2) </w:t>
            </w:r>
          </w:p>
        </w:tc>
        <w:tc>
          <w:tcPr>
            <w:tcW w:w="445" w:type="pct"/>
            <w:vMerge/>
            <w:hideMark/>
          </w:tcPr>
          <w:p w14:paraId="417FF2AF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6D8ECBE1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5272BD2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 household income (inflation adjust to 2022)</w:t>
            </w:r>
          </w:p>
        </w:tc>
        <w:tc>
          <w:tcPr>
            <w:tcW w:w="1043" w:type="pct"/>
            <w:noWrap/>
            <w:hideMark/>
          </w:tcPr>
          <w:p w14:paraId="3AC8F21A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49FCAEFB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7DD19D5C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0BFC1533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A306184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&lt; $40,000 - $59,999</w:t>
            </w:r>
          </w:p>
        </w:tc>
        <w:tc>
          <w:tcPr>
            <w:tcW w:w="1043" w:type="pct"/>
            <w:noWrap/>
            <w:hideMark/>
          </w:tcPr>
          <w:p w14:paraId="4D19B249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 (12.0) </w:t>
            </w:r>
          </w:p>
        </w:tc>
        <w:tc>
          <w:tcPr>
            <w:tcW w:w="1012" w:type="pct"/>
            <w:noWrap/>
            <w:hideMark/>
          </w:tcPr>
          <w:p w14:paraId="6DD9703C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28 (17.7) </w:t>
            </w:r>
          </w:p>
        </w:tc>
        <w:tc>
          <w:tcPr>
            <w:tcW w:w="445" w:type="pct"/>
            <w:vMerge w:val="restart"/>
            <w:noWrap/>
            <w:hideMark/>
          </w:tcPr>
          <w:p w14:paraId="49B3A635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0.504</w:t>
            </w:r>
          </w:p>
        </w:tc>
      </w:tr>
      <w:tr w:rsidR="00633FD6" w:rsidRPr="00633FD6" w14:paraId="09B73918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0C6061D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$60,000 - $89,999</w:t>
            </w:r>
          </w:p>
        </w:tc>
        <w:tc>
          <w:tcPr>
            <w:tcW w:w="1043" w:type="pct"/>
            <w:noWrap/>
            <w:hideMark/>
          </w:tcPr>
          <w:p w14:paraId="27E57668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46 (55.4) </w:t>
            </w:r>
          </w:p>
        </w:tc>
        <w:tc>
          <w:tcPr>
            <w:tcW w:w="1012" w:type="pct"/>
            <w:noWrap/>
            <w:hideMark/>
          </w:tcPr>
          <w:p w14:paraId="28FC2E87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84 (53.2) </w:t>
            </w:r>
          </w:p>
        </w:tc>
        <w:tc>
          <w:tcPr>
            <w:tcW w:w="445" w:type="pct"/>
            <w:vMerge/>
            <w:hideMark/>
          </w:tcPr>
          <w:p w14:paraId="6D91B41A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37EEF81A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515F3B5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≥ $90,000</w:t>
            </w:r>
          </w:p>
        </w:tc>
        <w:tc>
          <w:tcPr>
            <w:tcW w:w="1043" w:type="pct"/>
            <w:noWrap/>
            <w:hideMark/>
          </w:tcPr>
          <w:p w14:paraId="4633441D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27 (32.5) </w:t>
            </w:r>
          </w:p>
        </w:tc>
        <w:tc>
          <w:tcPr>
            <w:tcW w:w="1012" w:type="pct"/>
            <w:noWrap/>
            <w:hideMark/>
          </w:tcPr>
          <w:p w14:paraId="37C8F2D0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46 (29.1) </w:t>
            </w:r>
          </w:p>
        </w:tc>
        <w:tc>
          <w:tcPr>
            <w:tcW w:w="445" w:type="pct"/>
            <w:vMerge/>
            <w:hideMark/>
          </w:tcPr>
          <w:p w14:paraId="3317ED14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28ACD498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5B0BD22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</w:t>
            </w:r>
            <w:proofErr w:type="spellEnd"/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site</w:t>
            </w:r>
          </w:p>
        </w:tc>
        <w:tc>
          <w:tcPr>
            <w:tcW w:w="1043" w:type="pct"/>
            <w:noWrap/>
            <w:hideMark/>
          </w:tcPr>
          <w:p w14:paraId="4854AA53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73171E59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58F42142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32EE4C4F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964891D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Head</w:t>
            </w:r>
          </w:p>
        </w:tc>
        <w:tc>
          <w:tcPr>
            <w:tcW w:w="1043" w:type="pct"/>
            <w:noWrap/>
            <w:hideMark/>
          </w:tcPr>
          <w:p w14:paraId="70ECD25B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51 (61.4) </w:t>
            </w:r>
          </w:p>
        </w:tc>
        <w:tc>
          <w:tcPr>
            <w:tcW w:w="1012" w:type="pct"/>
            <w:noWrap/>
            <w:hideMark/>
          </w:tcPr>
          <w:p w14:paraId="484EEF6F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98 (62.0) </w:t>
            </w:r>
          </w:p>
        </w:tc>
        <w:tc>
          <w:tcPr>
            <w:tcW w:w="445" w:type="pct"/>
            <w:vMerge w:val="restart"/>
            <w:noWrap/>
            <w:hideMark/>
          </w:tcPr>
          <w:p w14:paraId="17445144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0.944</w:t>
            </w:r>
          </w:p>
        </w:tc>
      </w:tr>
      <w:tr w:rsidR="00633FD6" w:rsidRPr="00633FD6" w14:paraId="00E7E7AD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AF24BC9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Body/Tail</w:t>
            </w:r>
          </w:p>
        </w:tc>
        <w:tc>
          <w:tcPr>
            <w:tcW w:w="1043" w:type="pct"/>
            <w:noWrap/>
            <w:hideMark/>
          </w:tcPr>
          <w:p w14:paraId="3C525D19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17 (20.5) </w:t>
            </w:r>
          </w:p>
        </w:tc>
        <w:tc>
          <w:tcPr>
            <w:tcW w:w="1012" w:type="pct"/>
            <w:noWrap/>
            <w:hideMark/>
          </w:tcPr>
          <w:p w14:paraId="3ECA6452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34 (21.5) </w:t>
            </w:r>
          </w:p>
        </w:tc>
        <w:tc>
          <w:tcPr>
            <w:tcW w:w="445" w:type="pct"/>
            <w:vMerge/>
            <w:hideMark/>
          </w:tcPr>
          <w:p w14:paraId="75776844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076DC7F3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BAF8BC6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Overlapping/Other</w:t>
            </w:r>
          </w:p>
        </w:tc>
        <w:tc>
          <w:tcPr>
            <w:tcW w:w="1043" w:type="pct"/>
            <w:noWrap/>
            <w:hideMark/>
          </w:tcPr>
          <w:p w14:paraId="7892000C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15 (18.1) </w:t>
            </w:r>
          </w:p>
        </w:tc>
        <w:tc>
          <w:tcPr>
            <w:tcW w:w="1012" w:type="pct"/>
            <w:noWrap/>
            <w:hideMark/>
          </w:tcPr>
          <w:p w14:paraId="1418BEDA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26 (16.5) </w:t>
            </w:r>
          </w:p>
        </w:tc>
        <w:tc>
          <w:tcPr>
            <w:tcW w:w="445" w:type="pct"/>
            <w:vMerge/>
            <w:hideMark/>
          </w:tcPr>
          <w:p w14:paraId="145E79A7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56E4C84A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99C654F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Grade</w:t>
            </w:r>
          </w:p>
        </w:tc>
        <w:tc>
          <w:tcPr>
            <w:tcW w:w="1043" w:type="pct"/>
            <w:noWrap/>
            <w:hideMark/>
          </w:tcPr>
          <w:p w14:paraId="1FE74BBD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07514271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536EA60B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263C550C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1E4A5FC" w14:textId="0495DEBF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I: Well</w:t>
            </w:r>
            <w:r w:rsidR="0082255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differentiated </w:t>
            </w:r>
          </w:p>
        </w:tc>
        <w:tc>
          <w:tcPr>
            <w:tcW w:w="1043" w:type="pct"/>
            <w:noWrap/>
            <w:hideMark/>
          </w:tcPr>
          <w:p w14:paraId="5BC08BFD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 (7.2) </w:t>
            </w:r>
          </w:p>
        </w:tc>
        <w:tc>
          <w:tcPr>
            <w:tcW w:w="1012" w:type="pct"/>
            <w:noWrap/>
            <w:hideMark/>
          </w:tcPr>
          <w:p w14:paraId="04C741C7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15 (9.5) </w:t>
            </w:r>
          </w:p>
        </w:tc>
        <w:tc>
          <w:tcPr>
            <w:tcW w:w="445" w:type="pct"/>
            <w:vMerge w:val="restart"/>
            <w:noWrap/>
            <w:hideMark/>
          </w:tcPr>
          <w:p w14:paraId="6B33331A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0.642</w:t>
            </w:r>
          </w:p>
        </w:tc>
      </w:tr>
      <w:tr w:rsidR="00633FD6" w:rsidRPr="00633FD6" w14:paraId="68A2F2EF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39776B6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II: Moderately differentiated</w:t>
            </w:r>
          </w:p>
        </w:tc>
        <w:tc>
          <w:tcPr>
            <w:tcW w:w="1043" w:type="pct"/>
            <w:noWrap/>
            <w:hideMark/>
          </w:tcPr>
          <w:p w14:paraId="14B21DA7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24 (28.9) </w:t>
            </w:r>
          </w:p>
        </w:tc>
        <w:tc>
          <w:tcPr>
            <w:tcW w:w="1012" w:type="pct"/>
            <w:noWrap/>
            <w:hideMark/>
          </w:tcPr>
          <w:p w14:paraId="10285B20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48 (30.4) </w:t>
            </w:r>
          </w:p>
        </w:tc>
        <w:tc>
          <w:tcPr>
            <w:tcW w:w="445" w:type="pct"/>
            <w:vMerge/>
            <w:hideMark/>
          </w:tcPr>
          <w:p w14:paraId="773C8ABA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73AF1933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E4EB448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III: Poorly differentiated</w:t>
            </w:r>
          </w:p>
        </w:tc>
        <w:tc>
          <w:tcPr>
            <w:tcW w:w="1043" w:type="pct"/>
            <w:noWrap/>
            <w:hideMark/>
          </w:tcPr>
          <w:p w14:paraId="3C6718DB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(14.5) </w:t>
            </w:r>
          </w:p>
        </w:tc>
        <w:tc>
          <w:tcPr>
            <w:tcW w:w="1012" w:type="pct"/>
            <w:noWrap/>
            <w:hideMark/>
          </w:tcPr>
          <w:p w14:paraId="5A315635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30 (19.0) </w:t>
            </w:r>
          </w:p>
        </w:tc>
        <w:tc>
          <w:tcPr>
            <w:tcW w:w="445" w:type="pct"/>
            <w:vMerge/>
            <w:hideMark/>
          </w:tcPr>
          <w:p w14:paraId="31C5287D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6BE2EC4E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F66B8E8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IV: Undifferentiated</w:t>
            </w:r>
          </w:p>
        </w:tc>
        <w:tc>
          <w:tcPr>
            <w:tcW w:w="1043" w:type="pct"/>
            <w:noWrap/>
            <w:hideMark/>
          </w:tcPr>
          <w:p w14:paraId="42D06E07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 (0.0) </w:t>
            </w:r>
          </w:p>
        </w:tc>
        <w:tc>
          <w:tcPr>
            <w:tcW w:w="1012" w:type="pct"/>
            <w:noWrap/>
            <w:hideMark/>
          </w:tcPr>
          <w:p w14:paraId="5119E2E6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 (0.6) </w:t>
            </w:r>
          </w:p>
        </w:tc>
        <w:tc>
          <w:tcPr>
            <w:tcW w:w="445" w:type="pct"/>
            <w:vMerge/>
            <w:hideMark/>
          </w:tcPr>
          <w:p w14:paraId="69228205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52FADDB8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B905B27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Unknown</w:t>
            </w:r>
          </w:p>
        </w:tc>
        <w:tc>
          <w:tcPr>
            <w:tcW w:w="1043" w:type="pct"/>
            <w:noWrap/>
            <w:hideMark/>
          </w:tcPr>
          <w:p w14:paraId="6C05D9E1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41 (49.4) </w:t>
            </w:r>
          </w:p>
        </w:tc>
        <w:tc>
          <w:tcPr>
            <w:tcW w:w="1012" w:type="pct"/>
            <w:noWrap/>
            <w:hideMark/>
          </w:tcPr>
          <w:p w14:paraId="3784908A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64 (40.5) </w:t>
            </w:r>
          </w:p>
        </w:tc>
        <w:tc>
          <w:tcPr>
            <w:tcW w:w="445" w:type="pct"/>
            <w:vMerge/>
            <w:hideMark/>
          </w:tcPr>
          <w:p w14:paraId="73A9C516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58A1CB28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D18B814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 stage</w:t>
            </w:r>
          </w:p>
        </w:tc>
        <w:tc>
          <w:tcPr>
            <w:tcW w:w="1043" w:type="pct"/>
            <w:noWrap/>
            <w:hideMark/>
          </w:tcPr>
          <w:p w14:paraId="385AC81C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0DBBA2EE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7266463F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100DB3B5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1FBA981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N0</w:t>
            </w:r>
          </w:p>
        </w:tc>
        <w:tc>
          <w:tcPr>
            <w:tcW w:w="1043" w:type="pct"/>
            <w:noWrap/>
            <w:hideMark/>
          </w:tcPr>
          <w:p w14:paraId="3EA289E3" w14:textId="519C50E8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36 (43.4) </w:t>
            </w:r>
          </w:p>
        </w:tc>
        <w:tc>
          <w:tcPr>
            <w:tcW w:w="1012" w:type="pct"/>
            <w:noWrap/>
            <w:hideMark/>
          </w:tcPr>
          <w:p w14:paraId="7C90A300" w14:textId="369438D5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76 (48.1) </w:t>
            </w:r>
          </w:p>
        </w:tc>
        <w:tc>
          <w:tcPr>
            <w:tcW w:w="445" w:type="pct"/>
            <w:vMerge w:val="restart"/>
            <w:noWrap/>
            <w:hideMark/>
          </w:tcPr>
          <w:p w14:paraId="53CA3986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0.573</w:t>
            </w:r>
          </w:p>
        </w:tc>
      </w:tr>
      <w:tr w:rsidR="00633FD6" w:rsidRPr="00633FD6" w14:paraId="2C06E0D1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8B3DB0D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N1</w:t>
            </w:r>
          </w:p>
        </w:tc>
        <w:tc>
          <w:tcPr>
            <w:tcW w:w="1043" w:type="pct"/>
            <w:noWrap/>
            <w:hideMark/>
          </w:tcPr>
          <w:p w14:paraId="26E779AF" w14:textId="74D8A739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47 (56.6) </w:t>
            </w:r>
          </w:p>
        </w:tc>
        <w:tc>
          <w:tcPr>
            <w:tcW w:w="1012" w:type="pct"/>
            <w:noWrap/>
            <w:hideMark/>
          </w:tcPr>
          <w:p w14:paraId="19340113" w14:textId="6F55186C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82 (51.9) </w:t>
            </w:r>
          </w:p>
        </w:tc>
        <w:tc>
          <w:tcPr>
            <w:tcW w:w="445" w:type="pct"/>
            <w:vMerge/>
            <w:hideMark/>
          </w:tcPr>
          <w:p w14:paraId="7B19E8DA" w14:textId="77777777" w:rsidR="00633FD6" w:rsidRPr="00633FD6" w:rsidRDefault="00633FD6" w:rsidP="00633FD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736E3901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EEB81E0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NX</w:t>
            </w:r>
          </w:p>
        </w:tc>
        <w:tc>
          <w:tcPr>
            <w:tcW w:w="1043" w:type="pct"/>
            <w:noWrap/>
            <w:hideMark/>
          </w:tcPr>
          <w:p w14:paraId="4BE240F2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 (0.0) </w:t>
            </w:r>
          </w:p>
        </w:tc>
        <w:tc>
          <w:tcPr>
            <w:tcW w:w="1012" w:type="pct"/>
            <w:noWrap/>
            <w:hideMark/>
          </w:tcPr>
          <w:p w14:paraId="41E26432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0 (0.0) </w:t>
            </w:r>
          </w:p>
        </w:tc>
        <w:tc>
          <w:tcPr>
            <w:tcW w:w="445" w:type="pct"/>
            <w:vMerge/>
            <w:hideMark/>
          </w:tcPr>
          <w:p w14:paraId="252ABBAA" w14:textId="77777777" w:rsidR="00633FD6" w:rsidRPr="00633FD6" w:rsidRDefault="00633FD6" w:rsidP="00633FD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633FD6" w:rsidRPr="00633FD6" w14:paraId="23CD2508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68DC9CE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</w:t>
            </w:r>
          </w:p>
        </w:tc>
        <w:tc>
          <w:tcPr>
            <w:tcW w:w="1043" w:type="pct"/>
            <w:noWrap/>
            <w:hideMark/>
          </w:tcPr>
          <w:p w14:paraId="6883DA25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32 (38.6) </w:t>
            </w:r>
          </w:p>
        </w:tc>
        <w:tc>
          <w:tcPr>
            <w:tcW w:w="1012" w:type="pct"/>
            <w:noWrap/>
            <w:hideMark/>
          </w:tcPr>
          <w:p w14:paraId="2554B661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68 (43.0) </w:t>
            </w:r>
          </w:p>
        </w:tc>
        <w:tc>
          <w:tcPr>
            <w:tcW w:w="445" w:type="pct"/>
            <w:noWrap/>
            <w:hideMark/>
          </w:tcPr>
          <w:p w14:paraId="3DE56129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0.594</w:t>
            </w:r>
          </w:p>
        </w:tc>
      </w:tr>
      <w:tr w:rsidR="00633FD6" w:rsidRPr="00633FD6" w14:paraId="5EF92166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0127428" w14:textId="50EC053F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</w:t>
            </w:r>
            <w:r w:rsidR="00D946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survival </w:t>
            </w: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duration (month, range)</w:t>
            </w:r>
          </w:p>
        </w:tc>
        <w:tc>
          <w:tcPr>
            <w:tcW w:w="1043" w:type="pct"/>
            <w:noWrap/>
            <w:hideMark/>
          </w:tcPr>
          <w:p w14:paraId="2EFEEA9D" w14:textId="63D632ED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 w:rsidR="00C22F2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[</w:t>
            </w: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3, 103]</w:t>
            </w:r>
          </w:p>
        </w:tc>
        <w:tc>
          <w:tcPr>
            <w:tcW w:w="1012" w:type="pct"/>
            <w:noWrap/>
            <w:hideMark/>
          </w:tcPr>
          <w:p w14:paraId="047B58D6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 [3, 117]</w:t>
            </w:r>
          </w:p>
        </w:tc>
        <w:tc>
          <w:tcPr>
            <w:tcW w:w="445" w:type="pct"/>
            <w:noWrap/>
            <w:hideMark/>
          </w:tcPr>
          <w:p w14:paraId="0B0BCE61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0.579</w:t>
            </w:r>
          </w:p>
        </w:tc>
      </w:tr>
      <w:tr w:rsidR="00633FD6" w:rsidRPr="00633FD6" w14:paraId="515DE616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6832ECF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1-year survival probability (95% CI)</w:t>
            </w:r>
          </w:p>
        </w:tc>
        <w:tc>
          <w:tcPr>
            <w:tcW w:w="1043" w:type="pct"/>
            <w:noWrap/>
            <w:hideMark/>
          </w:tcPr>
          <w:p w14:paraId="41A76C21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0.830 [0.753, 0.915]</w:t>
            </w:r>
          </w:p>
        </w:tc>
        <w:tc>
          <w:tcPr>
            <w:tcW w:w="1012" w:type="pct"/>
            <w:noWrap/>
            <w:hideMark/>
          </w:tcPr>
          <w:p w14:paraId="4EEBF8EA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0.867 [0.816, 0.922]</w:t>
            </w:r>
          </w:p>
        </w:tc>
        <w:tc>
          <w:tcPr>
            <w:tcW w:w="445" w:type="pct"/>
            <w:noWrap/>
            <w:hideMark/>
          </w:tcPr>
          <w:p w14:paraId="4DB91B6C" w14:textId="2E96C74B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633FD6" w:rsidRPr="00633FD6" w14:paraId="2E87D21A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A50AA65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2-year survival probability (95% CI)</w:t>
            </w:r>
          </w:p>
        </w:tc>
        <w:tc>
          <w:tcPr>
            <w:tcW w:w="1043" w:type="pct"/>
            <w:noWrap/>
            <w:hideMark/>
          </w:tcPr>
          <w:p w14:paraId="23A59459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0.537 [0.439, 0.657]</w:t>
            </w:r>
          </w:p>
        </w:tc>
        <w:tc>
          <w:tcPr>
            <w:tcW w:w="1012" w:type="pct"/>
            <w:noWrap/>
            <w:hideMark/>
          </w:tcPr>
          <w:p w14:paraId="2238E1E4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0.588 [0.516, 0.700]</w:t>
            </w:r>
          </w:p>
        </w:tc>
        <w:tc>
          <w:tcPr>
            <w:tcW w:w="445" w:type="pct"/>
            <w:noWrap/>
            <w:hideMark/>
          </w:tcPr>
          <w:p w14:paraId="7B3EAD35" w14:textId="69685CFD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633FD6" w:rsidRPr="00633FD6" w14:paraId="59A5CF4C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B93EF10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3-year survival probability (95% CI)</w:t>
            </w:r>
          </w:p>
        </w:tc>
        <w:tc>
          <w:tcPr>
            <w:tcW w:w="1043" w:type="pct"/>
            <w:noWrap/>
            <w:hideMark/>
          </w:tcPr>
          <w:p w14:paraId="6546F474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0.354 [0.264, 0.474]</w:t>
            </w:r>
          </w:p>
        </w:tc>
        <w:tc>
          <w:tcPr>
            <w:tcW w:w="1012" w:type="pct"/>
            <w:noWrap/>
            <w:hideMark/>
          </w:tcPr>
          <w:p w14:paraId="6E1CF675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0.403 [0.333, 0.487]</w:t>
            </w:r>
          </w:p>
        </w:tc>
        <w:tc>
          <w:tcPr>
            <w:tcW w:w="445" w:type="pct"/>
            <w:noWrap/>
            <w:hideMark/>
          </w:tcPr>
          <w:p w14:paraId="6827CB0E" w14:textId="63C44075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633FD6" w:rsidRPr="00633FD6" w14:paraId="03182CBE" w14:textId="77777777" w:rsidTr="00633FD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90E7013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4-year survival probability (95% CI)</w:t>
            </w:r>
          </w:p>
        </w:tc>
        <w:tc>
          <w:tcPr>
            <w:tcW w:w="1043" w:type="pct"/>
            <w:noWrap/>
            <w:hideMark/>
          </w:tcPr>
          <w:p w14:paraId="49EE5E18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 [0.198, 0.397]</w:t>
            </w:r>
          </w:p>
        </w:tc>
        <w:tc>
          <w:tcPr>
            <w:tcW w:w="1012" w:type="pct"/>
            <w:noWrap/>
            <w:hideMark/>
          </w:tcPr>
          <w:p w14:paraId="589CACB6" w14:textId="77777777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0.281 [0.219, 0.361]</w:t>
            </w:r>
          </w:p>
        </w:tc>
        <w:tc>
          <w:tcPr>
            <w:tcW w:w="445" w:type="pct"/>
            <w:noWrap/>
            <w:hideMark/>
          </w:tcPr>
          <w:p w14:paraId="0D9AB4D6" w14:textId="7AE9AD94" w:rsidR="00633FD6" w:rsidRPr="00633FD6" w:rsidRDefault="00633FD6" w:rsidP="00633FD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633FD6" w:rsidRPr="00633FD6" w14:paraId="3E4682F6" w14:textId="77777777" w:rsidTr="00633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17934F0" w14:textId="77777777" w:rsidR="00633FD6" w:rsidRPr="00633FD6" w:rsidRDefault="00633FD6" w:rsidP="00633F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5-year survival probability (95% CI)</w:t>
            </w:r>
          </w:p>
        </w:tc>
        <w:tc>
          <w:tcPr>
            <w:tcW w:w="1043" w:type="pct"/>
            <w:noWrap/>
            <w:hideMark/>
          </w:tcPr>
          <w:p w14:paraId="31F0B2B5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0.195 [0.126, 0.303]</w:t>
            </w:r>
          </w:p>
        </w:tc>
        <w:tc>
          <w:tcPr>
            <w:tcW w:w="1012" w:type="pct"/>
            <w:noWrap/>
            <w:hideMark/>
          </w:tcPr>
          <w:p w14:paraId="7A049A39" w14:textId="77777777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33FD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0.198 [0.145, 0.271]</w:t>
            </w:r>
          </w:p>
        </w:tc>
        <w:tc>
          <w:tcPr>
            <w:tcW w:w="445" w:type="pct"/>
            <w:noWrap/>
            <w:hideMark/>
          </w:tcPr>
          <w:p w14:paraId="1D9D800F" w14:textId="71B5083D" w:rsidR="00633FD6" w:rsidRPr="00633FD6" w:rsidRDefault="00633FD6" w:rsidP="00633F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</w:tbl>
    <w:p w14:paraId="4E0D5FE0" w14:textId="61419A44" w:rsidR="00C22F2D" w:rsidRPr="00C22F2D" w:rsidRDefault="00C22F2D" w:rsidP="00C22F2D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Continuous variables were presented as median</w:t>
      </w:r>
      <w:r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[range]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; Categorical variables were presented as n (%); Survival probabilities were presented</w:t>
      </w:r>
      <w:r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with 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95% CI.</w:t>
      </w:r>
    </w:p>
    <w:p w14:paraId="7223FB66" w14:textId="77777777" w:rsidR="00C22F2D" w:rsidRPr="00C22F2D" w:rsidRDefault="00C22F2D" w:rsidP="00C22F2D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756834">
        <w:rPr>
          <w:rFonts w:ascii="Times New Roman" w:hAnsi="Times New Roman" w:cs="Times New Roman"/>
          <w:i/>
          <w:iCs/>
          <w:kern w:val="0"/>
          <w:sz w:val="14"/>
          <w:szCs w:val="14"/>
          <w14:ligatures w14:val="none"/>
        </w:rPr>
        <w:t xml:space="preserve">P 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values of categorical variables were calculated by χ2 or Fisher’s exact test; </w:t>
      </w:r>
      <w:r w:rsidRPr="00756834">
        <w:rPr>
          <w:rFonts w:ascii="Times New Roman" w:hAnsi="Times New Roman" w:cs="Times New Roman"/>
          <w:i/>
          <w:iCs/>
          <w:kern w:val="0"/>
          <w:sz w:val="14"/>
          <w:szCs w:val="14"/>
          <w14:ligatures w14:val="none"/>
        </w:rPr>
        <w:t>P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values of median follow-up duration were calculated by Log-rank test. Bold values indicate statistical significance at the </w:t>
      </w:r>
      <w:r w:rsidRPr="00756834">
        <w:rPr>
          <w:rFonts w:ascii="Times New Roman" w:hAnsi="Times New Roman" w:cs="Times New Roman"/>
          <w:i/>
          <w:iCs/>
          <w:kern w:val="0"/>
          <w:sz w:val="14"/>
          <w:szCs w:val="14"/>
          <w14:ligatures w14:val="none"/>
        </w:rPr>
        <w:t>P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&lt; 0.05 level.</w:t>
      </w:r>
    </w:p>
    <w:p w14:paraId="7E6D98AF" w14:textId="4D632AEE" w:rsidR="00633FD6" w:rsidRDefault="00C22F2D" w:rsidP="00C22F2D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NA</w:t>
      </w:r>
      <w:r w:rsidR="005B4AA9">
        <w:rPr>
          <w:rFonts w:ascii="Times New Roman" w:hAnsi="Times New Roman" w:cs="Times New Roman"/>
          <w:kern w:val="0"/>
          <w:sz w:val="14"/>
          <w:szCs w:val="14"/>
          <w14:ligatures w14:val="none"/>
        </w:rPr>
        <w:t>C, neoadjuvant chemotherapy; NACRT, neoadjuvant chemo</w:t>
      </w:r>
      <w:r w:rsidR="003B7949">
        <w:rPr>
          <w:rFonts w:ascii="Times New Roman" w:hAnsi="Times New Roman" w:cs="Times New Roman"/>
          <w:kern w:val="0"/>
          <w:sz w:val="14"/>
          <w:szCs w:val="14"/>
          <w14:ligatures w14:val="none"/>
        </w:rPr>
        <w:t>radiotherapy</w:t>
      </w:r>
      <w:r w:rsidR="005B4AA9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; </w:t>
      </w:r>
      <w:r w:rsidR="00295911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AT, adjuvant therapy; 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CI, confidence interval</w:t>
      </w:r>
    </w:p>
    <w:p w14:paraId="61F37C24" w14:textId="77777777" w:rsidR="00633FD6" w:rsidRDefault="00633FD6" w:rsidP="004C0457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58B95D22" w14:textId="77777777" w:rsidR="00633FD6" w:rsidRDefault="00633FD6" w:rsidP="004C0457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7FE0822B" w14:textId="77777777" w:rsidR="00633FD6" w:rsidRDefault="00633FD6" w:rsidP="004C0457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01C4F218" w14:textId="77777777" w:rsidR="00911BA0" w:rsidRDefault="00911BA0" w:rsidP="00125FCA">
      <w:pPr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3254DC32" w14:textId="77777777" w:rsidR="00911BA0" w:rsidRDefault="00911BA0" w:rsidP="00125FCA">
      <w:pPr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488D7AA2" w14:textId="2EDCBDA6" w:rsidR="00125FCA" w:rsidRDefault="00125FCA" w:rsidP="00125F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Pr="00BE131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58126D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E131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E131A">
        <w:rPr>
          <w:rFonts w:ascii="Times New Roman" w:hAnsi="Times New Roman" w:cs="Times New Roman"/>
          <w:sz w:val="20"/>
          <w:szCs w:val="20"/>
        </w:rPr>
        <w:t xml:space="preserve"> </w:t>
      </w:r>
      <w:r w:rsidR="00431114" w:rsidRPr="00431114">
        <w:rPr>
          <w:rFonts w:ascii="Times New Roman" w:hAnsi="Times New Roman" w:cs="Times New Roman"/>
          <w:sz w:val="20"/>
          <w:szCs w:val="20"/>
        </w:rPr>
        <w:t>Comparison of baseline characteristics and survival probabilities between neoadjuvan</w:t>
      </w:r>
      <w:r w:rsidR="00431114">
        <w:rPr>
          <w:rFonts w:ascii="Times New Roman" w:hAnsi="Times New Roman" w:cs="Times New Roman"/>
          <w:sz w:val="20"/>
          <w:szCs w:val="20"/>
        </w:rPr>
        <w:t xml:space="preserve">t therapy with and without adjuvant therapy </w:t>
      </w:r>
      <w:r w:rsidR="00431114" w:rsidRPr="00431114">
        <w:rPr>
          <w:rFonts w:ascii="Times New Roman" w:hAnsi="Times New Roman" w:cs="Times New Roman"/>
          <w:sz w:val="20"/>
          <w:szCs w:val="20"/>
        </w:rPr>
        <w:t>for T4 pancreatic ductal adenocarcinoma patients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508"/>
        <w:gridCol w:w="1881"/>
        <w:gridCol w:w="1825"/>
        <w:gridCol w:w="802"/>
      </w:tblGrid>
      <w:tr w:rsidR="00152CE5" w:rsidRPr="00152CE5" w14:paraId="1C18022A" w14:textId="77777777" w:rsidTr="00152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Merge w:val="restart"/>
            <w:noWrap/>
            <w:hideMark/>
          </w:tcPr>
          <w:p w14:paraId="5337A128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Variable</w:t>
            </w:r>
          </w:p>
        </w:tc>
        <w:tc>
          <w:tcPr>
            <w:tcW w:w="1043" w:type="pct"/>
            <w:noWrap/>
            <w:hideMark/>
          </w:tcPr>
          <w:p w14:paraId="182E687B" w14:textId="77777777" w:rsidR="00152CE5" w:rsidRPr="00152CE5" w:rsidRDefault="00152CE5" w:rsidP="00152CE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NAT without AT</w:t>
            </w:r>
          </w:p>
        </w:tc>
        <w:tc>
          <w:tcPr>
            <w:tcW w:w="1012" w:type="pct"/>
            <w:noWrap/>
            <w:hideMark/>
          </w:tcPr>
          <w:p w14:paraId="476AEE35" w14:textId="77777777" w:rsidR="00152CE5" w:rsidRPr="00152CE5" w:rsidRDefault="00152CE5" w:rsidP="00152CE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NAT with AT</w:t>
            </w:r>
          </w:p>
        </w:tc>
        <w:tc>
          <w:tcPr>
            <w:tcW w:w="445" w:type="pct"/>
            <w:vMerge w:val="restart"/>
            <w:noWrap/>
            <w:hideMark/>
          </w:tcPr>
          <w:p w14:paraId="6C413195" w14:textId="77777777" w:rsidR="00152CE5" w:rsidRPr="00152CE5" w:rsidRDefault="00152CE5" w:rsidP="00152CE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value</w:t>
            </w:r>
          </w:p>
        </w:tc>
      </w:tr>
      <w:tr w:rsidR="00152CE5" w:rsidRPr="00152CE5" w14:paraId="35675AFD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Merge/>
            <w:hideMark/>
          </w:tcPr>
          <w:p w14:paraId="6017C16C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3" w:type="pct"/>
            <w:noWrap/>
            <w:hideMark/>
          </w:tcPr>
          <w:p w14:paraId="0A6446F8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152C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= 141 (%)</w:t>
            </w:r>
          </w:p>
        </w:tc>
        <w:tc>
          <w:tcPr>
            <w:tcW w:w="1012" w:type="pct"/>
            <w:noWrap/>
            <w:hideMark/>
          </w:tcPr>
          <w:p w14:paraId="44035FCD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152C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= 100 (%)</w:t>
            </w:r>
          </w:p>
        </w:tc>
        <w:tc>
          <w:tcPr>
            <w:tcW w:w="445" w:type="pct"/>
            <w:vMerge/>
            <w:hideMark/>
          </w:tcPr>
          <w:p w14:paraId="507F0ECB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480FCF9F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91A5C33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1043" w:type="pct"/>
            <w:noWrap/>
            <w:hideMark/>
          </w:tcPr>
          <w:p w14:paraId="634FE485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0AFEB3E9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6848B334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416C7576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19CD8A9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&lt; 50 years</w:t>
            </w:r>
          </w:p>
        </w:tc>
        <w:tc>
          <w:tcPr>
            <w:tcW w:w="1043" w:type="pct"/>
            <w:noWrap/>
            <w:hideMark/>
          </w:tcPr>
          <w:p w14:paraId="19309354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12 (8.5) </w:t>
            </w:r>
          </w:p>
        </w:tc>
        <w:tc>
          <w:tcPr>
            <w:tcW w:w="1012" w:type="pct"/>
            <w:noWrap/>
            <w:hideMark/>
          </w:tcPr>
          <w:p w14:paraId="7790BF60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14 (14.0) </w:t>
            </w:r>
          </w:p>
        </w:tc>
        <w:tc>
          <w:tcPr>
            <w:tcW w:w="445" w:type="pct"/>
            <w:vMerge w:val="restart"/>
            <w:noWrap/>
            <w:hideMark/>
          </w:tcPr>
          <w:p w14:paraId="070AB91E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0.479</w:t>
            </w:r>
          </w:p>
        </w:tc>
      </w:tr>
      <w:tr w:rsidR="00152CE5" w:rsidRPr="00152CE5" w14:paraId="4741B52E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8E3073B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50 - 64 years</w:t>
            </w:r>
          </w:p>
        </w:tc>
        <w:tc>
          <w:tcPr>
            <w:tcW w:w="1043" w:type="pct"/>
            <w:noWrap/>
            <w:hideMark/>
          </w:tcPr>
          <w:p w14:paraId="38995AB2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72 (51.1) </w:t>
            </w:r>
          </w:p>
        </w:tc>
        <w:tc>
          <w:tcPr>
            <w:tcW w:w="1012" w:type="pct"/>
            <w:noWrap/>
            <w:hideMark/>
          </w:tcPr>
          <w:p w14:paraId="6E3926AB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44 (44.0) </w:t>
            </w:r>
          </w:p>
        </w:tc>
        <w:tc>
          <w:tcPr>
            <w:tcW w:w="445" w:type="pct"/>
            <w:vMerge/>
            <w:hideMark/>
          </w:tcPr>
          <w:p w14:paraId="218D5D51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2DFEDB4A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ED08DDD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65 - 74 years</w:t>
            </w:r>
          </w:p>
        </w:tc>
        <w:tc>
          <w:tcPr>
            <w:tcW w:w="1043" w:type="pct"/>
            <w:noWrap/>
            <w:hideMark/>
          </w:tcPr>
          <w:p w14:paraId="61DF1D31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44 (31.2) </w:t>
            </w:r>
          </w:p>
        </w:tc>
        <w:tc>
          <w:tcPr>
            <w:tcW w:w="1012" w:type="pct"/>
            <w:noWrap/>
            <w:hideMark/>
          </w:tcPr>
          <w:p w14:paraId="476FCCB3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34 (34.0) </w:t>
            </w:r>
          </w:p>
        </w:tc>
        <w:tc>
          <w:tcPr>
            <w:tcW w:w="445" w:type="pct"/>
            <w:vMerge/>
            <w:hideMark/>
          </w:tcPr>
          <w:p w14:paraId="270CB816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7074E353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52F81AC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≥ 75 years</w:t>
            </w:r>
          </w:p>
        </w:tc>
        <w:tc>
          <w:tcPr>
            <w:tcW w:w="1043" w:type="pct"/>
            <w:noWrap/>
            <w:hideMark/>
          </w:tcPr>
          <w:p w14:paraId="2A8E6A85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13 (9.2) </w:t>
            </w:r>
          </w:p>
        </w:tc>
        <w:tc>
          <w:tcPr>
            <w:tcW w:w="1012" w:type="pct"/>
            <w:noWrap/>
            <w:hideMark/>
          </w:tcPr>
          <w:p w14:paraId="34992B49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8 (8.0) </w:t>
            </w:r>
          </w:p>
        </w:tc>
        <w:tc>
          <w:tcPr>
            <w:tcW w:w="445" w:type="pct"/>
            <w:vMerge/>
            <w:hideMark/>
          </w:tcPr>
          <w:p w14:paraId="731E677C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311875F1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F41DAEA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Sex</w:t>
            </w:r>
          </w:p>
        </w:tc>
        <w:tc>
          <w:tcPr>
            <w:tcW w:w="1043" w:type="pct"/>
            <w:noWrap/>
            <w:hideMark/>
          </w:tcPr>
          <w:p w14:paraId="2C783546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1AA09859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1E01409C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12A9A2FE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2716D27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Female</w:t>
            </w:r>
          </w:p>
        </w:tc>
        <w:tc>
          <w:tcPr>
            <w:tcW w:w="1043" w:type="pct"/>
            <w:noWrap/>
            <w:hideMark/>
          </w:tcPr>
          <w:p w14:paraId="24753967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67 (47.5) </w:t>
            </w:r>
          </w:p>
        </w:tc>
        <w:tc>
          <w:tcPr>
            <w:tcW w:w="1012" w:type="pct"/>
            <w:noWrap/>
            <w:hideMark/>
          </w:tcPr>
          <w:p w14:paraId="4027DBCA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48 (48.0) </w:t>
            </w:r>
          </w:p>
        </w:tc>
        <w:tc>
          <w:tcPr>
            <w:tcW w:w="445" w:type="pct"/>
            <w:vMerge w:val="restart"/>
            <w:noWrap/>
            <w:hideMark/>
          </w:tcPr>
          <w:p w14:paraId="5427B723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1.000</w:t>
            </w:r>
          </w:p>
        </w:tc>
      </w:tr>
      <w:tr w:rsidR="00152CE5" w:rsidRPr="00152CE5" w14:paraId="4783AE31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0DEA59F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Male</w:t>
            </w:r>
          </w:p>
        </w:tc>
        <w:tc>
          <w:tcPr>
            <w:tcW w:w="1043" w:type="pct"/>
            <w:noWrap/>
            <w:hideMark/>
          </w:tcPr>
          <w:p w14:paraId="488472D8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74 (52.5) </w:t>
            </w:r>
          </w:p>
        </w:tc>
        <w:tc>
          <w:tcPr>
            <w:tcW w:w="1012" w:type="pct"/>
            <w:noWrap/>
            <w:hideMark/>
          </w:tcPr>
          <w:p w14:paraId="1C369725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52 (52.0) </w:t>
            </w:r>
          </w:p>
        </w:tc>
        <w:tc>
          <w:tcPr>
            <w:tcW w:w="445" w:type="pct"/>
            <w:vMerge/>
            <w:hideMark/>
          </w:tcPr>
          <w:p w14:paraId="755135A3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24E23959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1BE70EF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Year of diagnosis</w:t>
            </w:r>
          </w:p>
        </w:tc>
        <w:tc>
          <w:tcPr>
            <w:tcW w:w="1043" w:type="pct"/>
            <w:noWrap/>
            <w:hideMark/>
          </w:tcPr>
          <w:p w14:paraId="21FF4037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584F4B15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75003AF2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4DC43213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5BEC04F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2004 - 2009</w:t>
            </w:r>
          </w:p>
        </w:tc>
        <w:tc>
          <w:tcPr>
            <w:tcW w:w="1043" w:type="pct"/>
            <w:noWrap/>
            <w:hideMark/>
          </w:tcPr>
          <w:p w14:paraId="51E45A49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20 (14.2) </w:t>
            </w:r>
          </w:p>
        </w:tc>
        <w:tc>
          <w:tcPr>
            <w:tcW w:w="1012" w:type="pct"/>
            <w:noWrap/>
            <w:hideMark/>
          </w:tcPr>
          <w:p w14:paraId="40687637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25 (25.0) </w:t>
            </w:r>
          </w:p>
        </w:tc>
        <w:tc>
          <w:tcPr>
            <w:tcW w:w="445" w:type="pct"/>
            <w:vMerge w:val="restart"/>
            <w:noWrap/>
            <w:hideMark/>
          </w:tcPr>
          <w:p w14:paraId="028BF1B4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0.051</w:t>
            </w:r>
          </w:p>
        </w:tc>
      </w:tr>
      <w:tr w:rsidR="00152CE5" w:rsidRPr="00152CE5" w14:paraId="34646F74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AC1D8C5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2010 - 2015</w:t>
            </w:r>
          </w:p>
        </w:tc>
        <w:tc>
          <w:tcPr>
            <w:tcW w:w="1043" w:type="pct"/>
            <w:noWrap/>
            <w:hideMark/>
          </w:tcPr>
          <w:p w14:paraId="79A5F48D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121 (85.8) </w:t>
            </w:r>
          </w:p>
        </w:tc>
        <w:tc>
          <w:tcPr>
            <w:tcW w:w="1012" w:type="pct"/>
            <w:noWrap/>
            <w:hideMark/>
          </w:tcPr>
          <w:p w14:paraId="6EA3B025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75 (75.0) </w:t>
            </w:r>
          </w:p>
        </w:tc>
        <w:tc>
          <w:tcPr>
            <w:tcW w:w="445" w:type="pct"/>
            <w:vMerge/>
            <w:hideMark/>
          </w:tcPr>
          <w:p w14:paraId="18A95D13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20E32F40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C148EE9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 household income (inflation adjust to 2022)</w:t>
            </w:r>
          </w:p>
        </w:tc>
        <w:tc>
          <w:tcPr>
            <w:tcW w:w="1043" w:type="pct"/>
            <w:noWrap/>
            <w:hideMark/>
          </w:tcPr>
          <w:p w14:paraId="0BBB24FD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2586B50F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3BDCCE4D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693A60C2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6986478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&lt; $40,000 - $59,999</w:t>
            </w:r>
          </w:p>
        </w:tc>
        <w:tc>
          <w:tcPr>
            <w:tcW w:w="1043" w:type="pct"/>
            <w:noWrap/>
            <w:hideMark/>
          </w:tcPr>
          <w:p w14:paraId="5F532E9A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25 (17.7) </w:t>
            </w:r>
          </w:p>
        </w:tc>
        <w:tc>
          <w:tcPr>
            <w:tcW w:w="1012" w:type="pct"/>
            <w:noWrap/>
            <w:hideMark/>
          </w:tcPr>
          <w:p w14:paraId="152FB013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13 (13.0) </w:t>
            </w:r>
          </w:p>
        </w:tc>
        <w:tc>
          <w:tcPr>
            <w:tcW w:w="445" w:type="pct"/>
            <w:vMerge w:val="restart"/>
            <w:noWrap/>
            <w:hideMark/>
          </w:tcPr>
          <w:p w14:paraId="6182927B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0.442</w:t>
            </w:r>
          </w:p>
        </w:tc>
      </w:tr>
      <w:tr w:rsidR="00152CE5" w:rsidRPr="00152CE5" w14:paraId="6434D52C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F9ED7C7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$60,000 - $89,999</w:t>
            </w:r>
          </w:p>
        </w:tc>
        <w:tc>
          <w:tcPr>
            <w:tcW w:w="1043" w:type="pct"/>
            <w:noWrap/>
            <w:hideMark/>
          </w:tcPr>
          <w:p w14:paraId="0BC8DD50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77 (54.6) </w:t>
            </w:r>
          </w:p>
        </w:tc>
        <w:tc>
          <w:tcPr>
            <w:tcW w:w="1012" w:type="pct"/>
            <w:noWrap/>
            <w:hideMark/>
          </w:tcPr>
          <w:p w14:paraId="33DF0ED2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53 (53.0) </w:t>
            </w:r>
          </w:p>
        </w:tc>
        <w:tc>
          <w:tcPr>
            <w:tcW w:w="445" w:type="pct"/>
            <w:vMerge/>
            <w:hideMark/>
          </w:tcPr>
          <w:p w14:paraId="0F485014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0EA5D1A2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9E2E4E1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≥ $90,000</w:t>
            </w:r>
          </w:p>
        </w:tc>
        <w:tc>
          <w:tcPr>
            <w:tcW w:w="1043" w:type="pct"/>
            <w:noWrap/>
            <w:hideMark/>
          </w:tcPr>
          <w:p w14:paraId="70737B27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39 (27.7) </w:t>
            </w:r>
          </w:p>
        </w:tc>
        <w:tc>
          <w:tcPr>
            <w:tcW w:w="1012" w:type="pct"/>
            <w:noWrap/>
            <w:hideMark/>
          </w:tcPr>
          <w:p w14:paraId="19488B32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34 (34.0) </w:t>
            </w:r>
          </w:p>
        </w:tc>
        <w:tc>
          <w:tcPr>
            <w:tcW w:w="445" w:type="pct"/>
            <w:vMerge/>
            <w:hideMark/>
          </w:tcPr>
          <w:p w14:paraId="0F10B2BE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1F728C97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A67E695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Tumor</w:t>
            </w:r>
            <w:proofErr w:type="spellEnd"/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site</w:t>
            </w:r>
          </w:p>
        </w:tc>
        <w:tc>
          <w:tcPr>
            <w:tcW w:w="1043" w:type="pct"/>
            <w:noWrap/>
            <w:hideMark/>
          </w:tcPr>
          <w:p w14:paraId="4F05947B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241E0EEC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302F3E37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313FEBC1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88830B6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Head</w:t>
            </w:r>
          </w:p>
        </w:tc>
        <w:tc>
          <w:tcPr>
            <w:tcW w:w="1043" w:type="pct"/>
            <w:noWrap/>
            <w:hideMark/>
          </w:tcPr>
          <w:p w14:paraId="6BC15DE7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90 (63.8) </w:t>
            </w:r>
          </w:p>
        </w:tc>
        <w:tc>
          <w:tcPr>
            <w:tcW w:w="1012" w:type="pct"/>
            <w:noWrap/>
            <w:hideMark/>
          </w:tcPr>
          <w:p w14:paraId="743C5210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59 (59.0) </w:t>
            </w:r>
          </w:p>
        </w:tc>
        <w:tc>
          <w:tcPr>
            <w:tcW w:w="445" w:type="pct"/>
            <w:vMerge w:val="restart"/>
            <w:noWrap/>
            <w:hideMark/>
          </w:tcPr>
          <w:p w14:paraId="4925266C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0.213</w:t>
            </w:r>
          </w:p>
        </w:tc>
      </w:tr>
      <w:tr w:rsidR="00152CE5" w:rsidRPr="00152CE5" w14:paraId="55D891A9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C4421E0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Body/Tail</w:t>
            </w:r>
          </w:p>
        </w:tc>
        <w:tc>
          <w:tcPr>
            <w:tcW w:w="1043" w:type="pct"/>
            <w:noWrap/>
            <w:hideMark/>
          </w:tcPr>
          <w:p w14:paraId="5CD49B9D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32 (22.7) </w:t>
            </w:r>
          </w:p>
        </w:tc>
        <w:tc>
          <w:tcPr>
            <w:tcW w:w="1012" w:type="pct"/>
            <w:noWrap/>
            <w:hideMark/>
          </w:tcPr>
          <w:p w14:paraId="6362BF02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19 (19.0) </w:t>
            </w:r>
          </w:p>
        </w:tc>
        <w:tc>
          <w:tcPr>
            <w:tcW w:w="445" w:type="pct"/>
            <w:vMerge/>
            <w:hideMark/>
          </w:tcPr>
          <w:p w14:paraId="5E469BEC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6DF39723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058F3EE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Overlapping/Other</w:t>
            </w:r>
          </w:p>
        </w:tc>
        <w:tc>
          <w:tcPr>
            <w:tcW w:w="1043" w:type="pct"/>
            <w:noWrap/>
            <w:hideMark/>
          </w:tcPr>
          <w:p w14:paraId="1F92F51D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19 (13.5) </w:t>
            </w:r>
          </w:p>
        </w:tc>
        <w:tc>
          <w:tcPr>
            <w:tcW w:w="1012" w:type="pct"/>
            <w:noWrap/>
            <w:hideMark/>
          </w:tcPr>
          <w:p w14:paraId="63D2128E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22 (22.0) </w:t>
            </w:r>
          </w:p>
        </w:tc>
        <w:tc>
          <w:tcPr>
            <w:tcW w:w="445" w:type="pct"/>
            <w:vMerge/>
            <w:hideMark/>
          </w:tcPr>
          <w:p w14:paraId="0D1EB432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11D5881D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4FA03AA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Grade</w:t>
            </w:r>
          </w:p>
        </w:tc>
        <w:tc>
          <w:tcPr>
            <w:tcW w:w="1043" w:type="pct"/>
            <w:noWrap/>
            <w:hideMark/>
          </w:tcPr>
          <w:p w14:paraId="766B6499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10FF4B9A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2D041CE7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78DC9720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7D36ADF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I: Well differentiated </w:t>
            </w:r>
          </w:p>
        </w:tc>
        <w:tc>
          <w:tcPr>
            <w:tcW w:w="1043" w:type="pct"/>
            <w:noWrap/>
            <w:hideMark/>
          </w:tcPr>
          <w:p w14:paraId="14B7B88B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11 (7.8) </w:t>
            </w:r>
          </w:p>
        </w:tc>
        <w:tc>
          <w:tcPr>
            <w:tcW w:w="1012" w:type="pct"/>
            <w:noWrap/>
            <w:hideMark/>
          </w:tcPr>
          <w:p w14:paraId="672F6391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10 (10.0) </w:t>
            </w:r>
          </w:p>
        </w:tc>
        <w:tc>
          <w:tcPr>
            <w:tcW w:w="445" w:type="pct"/>
            <w:vMerge w:val="restart"/>
            <w:noWrap/>
            <w:hideMark/>
          </w:tcPr>
          <w:p w14:paraId="200B9EEC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0.299</w:t>
            </w:r>
          </w:p>
        </w:tc>
      </w:tr>
      <w:tr w:rsidR="00152CE5" w:rsidRPr="00152CE5" w14:paraId="5FE70FE1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19EAD32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II: Moderately differentiated</w:t>
            </w:r>
          </w:p>
        </w:tc>
        <w:tc>
          <w:tcPr>
            <w:tcW w:w="1043" w:type="pct"/>
            <w:noWrap/>
            <w:hideMark/>
          </w:tcPr>
          <w:p w14:paraId="7F6739B1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36 (25.5) </w:t>
            </w:r>
          </w:p>
        </w:tc>
        <w:tc>
          <w:tcPr>
            <w:tcW w:w="1012" w:type="pct"/>
            <w:noWrap/>
            <w:hideMark/>
          </w:tcPr>
          <w:p w14:paraId="361D3609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36 (36.0) </w:t>
            </w:r>
          </w:p>
        </w:tc>
        <w:tc>
          <w:tcPr>
            <w:tcW w:w="445" w:type="pct"/>
            <w:vMerge/>
            <w:hideMark/>
          </w:tcPr>
          <w:p w14:paraId="19AEBF21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47E6EEC8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E592219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III: Poorly differentiated</w:t>
            </w:r>
          </w:p>
        </w:tc>
        <w:tc>
          <w:tcPr>
            <w:tcW w:w="1043" w:type="pct"/>
            <w:noWrap/>
            <w:hideMark/>
          </w:tcPr>
          <w:p w14:paraId="7C7E007B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25 (17.7) </w:t>
            </w:r>
          </w:p>
        </w:tc>
        <w:tc>
          <w:tcPr>
            <w:tcW w:w="1012" w:type="pct"/>
            <w:noWrap/>
            <w:hideMark/>
          </w:tcPr>
          <w:p w14:paraId="08E56200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17 (17.0) </w:t>
            </w:r>
          </w:p>
        </w:tc>
        <w:tc>
          <w:tcPr>
            <w:tcW w:w="445" w:type="pct"/>
            <w:vMerge/>
            <w:hideMark/>
          </w:tcPr>
          <w:p w14:paraId="62ED6274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3CBEB0B2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0163450D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IV: Undifferentiated</w:t>
            </w:r>
          </w:p>
        </w:tc>
        <w:tc>
          <w:tcPr>
            <w:tcW w:w="1043" w:type="pct"/>
            <w:noWrap/>
            <w:hideMark/>
          </w:tcPr>
          <w:p w14:paraId="585CC7C2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1 (0.7) </w:t>
            </w:r>
          </w:p>
        </w:tc>
        <w:tc>
          <w:tcPr>
            <w:tcW w:w="1012" w:type="pct"/>
            <w:noWrap/>
            <w:hideMark/>
          </w:tcPr>
          <w:p w14:paraId="7A68349E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 (0.0) </w:t>
            </w:r>
          </w:p>
        </w:tc>
        <w:tc>
          <w:tcPr>
            <w:tcW w:w="445" w:type="pct"/>
            <w:vMerge/>
            <w:hideMark/>
          </w:tcPr>
          <w:p w14:paraId="0AB78039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66EDE93F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7A8D7A05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Unknown</w:t>
            </w:r>
          </w:p>
        </w:tc>
        <w:tc>
          <w:tcPr>
            <w:tcW w:w="1043" w:type="pct"/>
            <w:noWrap/>
            <w:hideMark/>
          </w:tcPr>
          <w:p w14:paraId="208F1E76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68 (48.2) </w:t>
            </w:r>
          </w:p>
        </w:tc>
        <w:tc>
          <w:tcPr>
            <w:tcW w:w="1012" w:type="pct"/>
            <w:noWrap/>
            <w:hideMark/>
          </w:tcPr>
          <w:p w14:paraId="2D904619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37 (37.0) </w:t>
            </w:r>
          </w:p>
        </w:tc>
        <w:tc>
          <w:tcPr>
            <w:tcW w:w="445" w:type="pct"/>
            <w:vMerge/>
            <w:hideMark/>
          </w:tcPr>
          <w:p w14:paraId="12DDED86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154300EF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019FF3C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 stage</w:t>
            </w:r>
          </w:p>
        </w:tc>
        <w:tc>
          <w:tcPr>
            <w:tcW w:w="1043" w:type="pct"/>
            <w:noWrap/>
            <w:hideMark/>
          </w:tcPr>
          <w:p w14:paraId="1061897A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08E3B749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22FB1435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325728E8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468795D5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N0</w:t>
            </w:r>
          </w:p>
        </w:tc>
        <w:tc>
          <w:tcPr>
            <w:tcW w:w="1043" w:type="pct"/>
            <w:noWrap/>
            <w:hideMark/>
          </w:tcPr>
          <w:p w14:paraId="5A8BF162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71 (50.4) </w:t>
            </w:r>
          </w:p>
        </w:tc>
        <w:tc>
          <w:tcPr>
            <w:tcW w:w="1012" w:type="pct"/>
            <w:noWrap/>
            <w:hideMark/>
          </w:tcPr>
          <w:p w14:paraId="45B810BF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41 (41.0) </w:t>
            </w:r>
          </w:p>
        </w:tc>
        <w:tc>
          <w:tcPr>
            <w:tcW w:w="445" w:type="pct"/>
            <w:vMerge w:val="restart"/>
            <w:noWrap/>
            <w:hideMark/>
          </w:tcPr>
          <w:p w14:paraId="4167488D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0.192</w:t>
            </w:r>
          </w:p>
        </w:tc>
      </w:tr>
      <w:tr w:rsidR="00152CE5" w:rsidRPr="00152CE5" w14:paraId="69CF8D84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4C92465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N1</w:t>
            </w:r>
          </w:p>
        </w:tc>
        <w:tc>
          <w:tcPr>
            <w:tcW w:w="1043" w:type="pct"/>
            <w:noWrap/>
            <w:hideMark/>
          </w:tcPr>
          <w:p w14:paraId="438627E8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70 (49.6) </w:t>
            </w:r>
          </w:p>
        </w:tc>
        <w:tc>
          <w:tcPr>
            <w:tcW w:w="1012" w:type="pct"/>
            <w:noWrap/>
            <w:hideMark/>
          </w:tcPr>
          <w:p w14:paraId="0CB5DABB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59 (59.0) </w:t>
            </w:r>
          </w:p>
        </w:tc>
        <w:tc>
          <w:tcPr>
            <w:tcW w:w="445" w:type="pct"/>
            <w:vMerge/>
            <w:hideMark/>
          </w:tcPr>
          <w:p w14:paraId="3794FD8B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6BCDFAE0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A7500DB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NX</w:t>
            </w:r>
          </w:p>
        </w:tc>
        <w:tc>
          <w:tcPr>
            <w:tcW w:w="1043" w:type="pct"/>
            <w:noWrap/>
            <w:hideMark/>
          </w:tcPr>
          <w:p w14:paraId="55AEADB8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 (0.0) </w:t>
            </w:r>
          </w:p>
        </w:tc>
        <w:tc>
          <w:tcPr>
            <w:tcW w:w="1012" w:type="pct"/>
            <w:noWrap/>
            <w:hideMark/>
          </w:tcPr>
          <w:p w14:paraId="294B55B8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0 (0.0) </w:t>
            </w:r>
          </w:p>
        </w:tc>
        <w:tc>
          <w:tcPr>
            <w:tcW w:w="445" w:type="pct"/>
            <w:vMerge/>
            <w:hideMark/>
          </w:tcPr>
          <w:p w14:paraId="4A244092" w14:textId="77777777" w:rsidR="00152CE5" w:rsidRPr="00152CE5" w:rsidRDefault="00152CE5" w:rsidP="00152CE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1BD113B7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81E5B69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NAT modality</w:t>
            </w:r>
          </w:p>
        </w:tc>
        <w:tc>
          <w:tcPr>
            <w:tcW w:w="1043" w:type="pct"/>
            <w:noWrap/>
            <w:hideMark/>
          </w:tcPr>
          <w:p w14:paraId="1FA5A4B0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2" w:type="pct"/>
            <w:noWrap/>
            <w:hideMark/>
          </w:tcPr>
          <w:p w14:paraId="30ABA9BD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pct"/>
            <w:noWrap/>
            <w:hideMark/>
          </w:tcPr>
          <w:p w14:paraId="449B7B2C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16948FB8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EEE06F5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NAC</w:t>
            </w:r>
          </w:p>
        </w:tc>
        <w:tc>
          <w:tcPr>
            <w:tcW w:w="1043" w:type="pct"/>
            <w:noWrap/>
            <w:hideMark/>
          </w:tcPr>
          <w:p w14:paraId="4C8DB6AD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51 (36.2) </w:t>
            </w:r>
          </w:p>
        </w:tc>
        <w:tc>
          <w:tcPr>
            <w:tcW w:w="1012" w:type="pct"/>
            <w:noWrap/>
            <w:hideMark/>
          </w:tcPr>
          <w:p w14:paraId="73A5E43C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32 (32.0) </w:t>
            </w:r>
          </w:p>
        </w:tc>
        <w:tc>
          <w:tcPr>
            <w:tcW w:w="445" w:type="pct"/>
            <w:vMerge w:val="restart"/>
            <w:noWrap/>
            <w:hideMark/>
          </w:tcPr>
          <w:p w14:paraId="3E31C663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0.594</w:t>
            </w:r>
          </w:p>
        </w:tc>
      </w:tr>
      <w:tr w:rsidR="00152CE5" w:rsidRPr="00152CE5" w14:paraId="4DC0324E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C5A51D2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    NACRT</w:t>
            </w:r>
          </w:p>
        </w:tc>
        <w:tc>
          <w:tcPr>
            <w:tcW w:w="1043" w:type="pct"/>
            <w:noWrap/>
            <w:hideMark/>
          </w:tcPr>
          <w:p w14:paraId="1001C62D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90 (63.8) </w:t>
            </w:r>
          </w:p>
        </w:tc>
        <w:tc>
          <w:tcPr>
            <w:tcW w:w="1012" w:type="pct"/>
            <w:noWrap/>
            <w:hideMark/>
          </w:tcPr>
          <w:p w14:paraId="2F1C5A81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68 (68.0) </w:t>
            </w:r>
          </w:p>
        </w:tc>
        <w:tc>
          <w:tcPr>
            <w:tcW w:w="445" w:type="pct"/>
            <w:vMerge/>
            <w:hideMark/>
          </w:tcPr>
          <w:p w14:paraId="6DC8DC81" w14:textId="77777777" w:rsidR="00152CE5" w:rsidRPr="00152CE5" w:rsidRDefault="00152CE5" w:rsidP="00152CE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52CE5" w:rsidRPr="00152CE5" w14:paraId="693EDFE9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6156B479" w14:textId="106C4D92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Median</w:t>
            </w:r>
            <w:r w:rsidR="00D946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survival </w:t>
            </w: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duration (month, range)</w:t>
            </w:r>
          </w:p>
        </w:tc>
        <w:tc>
          <w:tcPr>
            <w:tcW w:w="1043" w:type="pct"/>
            <w:noWrap/>
            <w:hideMark/>
          </w:tcPr>
          <w:p w14:paraId="56567380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 [3, 106]</w:t>
            </w:r>
          </w:p>
        </w:tc>
        <w:tc>
          <w:tcPr>
            <w:tcW w:w="1012" w:type="pct"/>
            <w:noWrap/>
            <w:hideMark/>
          </w:tcPr>
          <w:p w14:paraId="4D99E4C5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 [6, 117]</w:t>
            </w:r>
          </w:p>
        </w:tc>
        <w:tc>
          <w:tcPr>
            <w:tcW w:w="445" w:type="pct"/>
            <w:noWrap/>
            <w:hideMark/>
          </w:tcPr>
          <w:p w14:paraId="23EA294B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0.524</w:t>
            </w:r>
          </w:p>
        </w:tc>
      </w:tr>
      <w:tr w:rsidR="00152CE5" w:rsidRPr="00152CE5" w14:paraId="248D388D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2C20DA4B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1-year survival probability (95% CI)</w:t>
            </w:r>
          </w:p>
        </w:tc>
        <w:tc>
          <w:tcPr>
            <w:tcW w:w="1043" w:type="pct"/>
            <w:noWrap/>
            <w:hideMark/>
          </w:tcPr>
          <w:p w14:paraId="03633143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0.865 [0.810, 0.923]</w:t>
            </w:r>
          </w:p>
        </w:tc>
        <w:tc>
          <w:tcPr>
            <w:tcW w:w="1012" w:type="pct"/>
            <w:noWrap/>
            <w:hideMark/>
          </w:tcPr>
          <w:p w14:paraId="0F658BCB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0.840 [0.771, 0.915]</w:t>
            </w:r>
          </w:p>
        </w:tc>
        <w:tc>
          <w:tcPr>
            <w:tcW w:w="445" w:type="pct"/>
            <w:noWrap/>
            <w:hideMark/>
          </w:tcPr>
          <w:p w14:paraId="45B0A3EB" w14:textId="4E36292B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152CE5" w:rsidRPr="00152CE5" w14:paraId="2466D78D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58BF4C51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2-year survival probability (95% CI)</w:t>
            </w:r>
          </w:p>
        </w:tc>
        <w:tc>
          <w:tcPr>
            <w:tcW w:w="1043" w:type="pct"/>
            <w:noWrap/>
            <w:hideMark/>
          </w:tcPr>
          <w:p w14:paraId="3DDFAA20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0.572 [0.495, 0.660]</w:t>
            </w:r>
          </w:p>
        </w:tc>
        <w:tc>
          <w:tcPr>
            <w:tcW w:w="1012" w:type="pct"/>
            <w:noWrap/>
            <w:hideMark/>
          </w:tcPr>
          <w:p w14:paraId="488E5A47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0.569 [0.480, 0.675]</w:t>
            </w:r>
          </w:p>
        </w:tc>
        <w:tc>
          <w:tcPr>
            <w:tcW w:w="445" w:type="pct"/>
            <w:noWrap/>
            <w:hideMark/>
          </w:tcPr>
          <w:p w14:paraId="182A28AB" w14:textId="0ED63243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152CE5" w:rsidRPr="00152CE5" w14:paraId="6F4B4071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1868153D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3-year survival probability (95% CI)</w:t>
            </w:r>
          </w:p>
        </w:tc>
        <w:tc>
          <w:tcPr>
            <w:tcW w:w="1043" w:type="pct"/>
            <w:noWrap/>
            <w:hideMark/>
          </w:tcPr>
          <w:p w14:paraId="6C0396E8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0.414 [0.340, 0.505]</w:t>
            </w:r>
          </w:p>
        </w:tc>
        <w:tc>
          <w:tcPr>
            <w:tcW w:w="1012" w:type="pct"/>
            <w:noWrap/>
            <w:hideMark/>
          </w:tcPr>
          <w:p w14:paraId="60C122A3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0.346 [0.263, 0.453]</w:t>
            </w:r>
          </w:p>
        </w:tc>
        <w:tc>
          <w:tcPr>
            <w:tcW w:w="445" w:type="pct"/>
            <w:noWrap/>
            <w:hideMark/>
          </w:tcPr>
          <w:p w14:paraId="6C5AB7D4" w14:textId="4A52ED6F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152CE5" w:rsidRPr="00152CE5" w14:paraId="71005081" w14:textId="77777777" w:rsidTr="00152CE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4F415C7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4-year survival probability (95% CI)</w:t>
            </w:r>
          </w:p>
        </w:tc>
        <w:tc>
          <w:tcPr>
            <w:tcW w:w="1043" w:type="pct"/>
            <w:noWrap/>
            <w:hideMark/>
          </w:tcPr>
          <w:p w14:paraId="12F44E55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0.293 [0.226, 0.379]</w:t>
            </w:r>
          </w:p>
        </w:tc>
        <w:tc>
          <w:tcPr>
            <w:tcW w:w="1012" w:type="pct"/>
            <w:noWrap/>
            <w:hideMark/>
          </w:tcPr>
          <w:p w14:paraId="416DE0F4" w14:textId="77777777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0.264 [0.190, 0.367]</w:t>
            </w:r>
          </w:p>
        </w:tc>
        <w:tc>
          <w:tcPr>
            <w:tcW w:w="445" w:type="pct"/>
            <w:noWrap/>
            <w:hideMark/>
          </w:tcPr>
          <w:p w14:paraId="2F5BD4D2" w14:textId="6A6BA4E5" w:rsidR="00152CE5" w:rsidRPr="00152CE5" w:rsidRDefault="00152CE5" w:rsidP="00152CE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  <w:tr w:rsidR="00152CE5" w:rsidRPr="00152CE5" w14:paraId="72B0A3C6" w14:textId="77777777" w:rsidTr="00152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noWrap/>
            <w:hideMark/>
          </w:tcPr>
          <w:p w14:paraId="341D6B5C" w14:textId="77777777" w:rsidR="00152CE5" w:rsidRPr="00152CE5" w:rsidRDefault="00152CE5" w:rsidP="00152C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5-year survival probability (95% CI)</w:t>
            </w:r>
          </w:p>
        </w:tc>
        <w:tc>
          <w:tcPr>
            <w:tcW w:w="1043" w:type="pct"/>
            <w:noWrap/>
            <w:hideMark/>
          </w:tcPr>
          <w:p w14:paraId="67AC840F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0.214 [0.156, 0.294]</w:t>
            </w:r>
          </w:p>
        </w:tc>
        <w:tc>
          <w:tcPr>
            <w:tcW w:w="1012" w:type="pct"/>
            <w:noWrap/>
            <w:hideMark/>
          </w:tcPr>
          <w:p w14:paraId="605312E8" w14:textId="77777777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2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0.173 [0.112, 0.266]</w:t>
            </w:r>
          </w:p>
        </w:tc>
        <w:tc>
          <w:tcPr>
            <w:tcW w:w="445" w:type="pct"/>
            <w:noWrap/>
            <w:hideMark/>
          </w:tcPr>
          <w:p w14:paraId="6E0937DA" w14:textId="3EA1E2C6" w:rsidR="00152CE5" w:rsidRPr="00152CE5" w:rsidRDefault="00152CE5" w:rsidP="00152C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</w:tr>
    </w:tbl>
    <w:p w14:paraId="1CB3E60E" w14:textId="77777777" w:rsidR="00870ED5" w:rsidRPr="00C22F2D" w:rsidRDefault="00870ED5" w:rsidP="00870ED5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Continuous variables were presented as median</w:t>
      </w:r>
      <w:r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[range]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; Categorical variables were presented as n (%); Survival probabilities were presented</w:t>
      </w:r>
      <w:r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with 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95% CI.</w:t>
      </w:r>
    </w:p>
    <w:p w14:paraId="3C8D7623" w14:textId="77777777" w:rsidR="00870ED5" w:rsidRPr="00C22F2D" w:rsidRDefault="00870ED5" w:rsidP="00870ED5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756834">
        <w:rPr>
          <w:rFonts w:ascii="Times New Roman" w:hAnsi="Times New Roman" w:cs="Times New Roman"/>
          <w:i/>
          <w:iCs/>
          <w:kern w:val="0"/>
          <w:sz w:val="14"/>
          <w:szCs w:val="14"/>
          <w14:ligatures w14:val="none"/>
        </w:rPr>
        <w:t xml:space="preserve">P 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values of categorical variables were calculated by χ2 or Fisher’s exact test; </w:t>
      </w:r>
      <w:r w:rsidRPr="00756834">
        <w:rPr>
          <w:rFonts w:ascii="Times New Roman" w:hAnsi="Times New Roman" w:cs="Times New Roman"/>
          <w:i/>
          <w:iCs/>
          <w:kern w:val="0"/>
          <w:sz w:val="14"/>
          <w:szCs w:val="14"/>
          <w14:ligatures w14:val="none"/>
        </w:rPr>
        <w:t>P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values of median follow-up duration were calculated by Log-rank test. Bold values indicate statistical significance at the </w:t>
      </w:r>
      <w:r w:rsidRPr="00756834">
        <w:rPr>
          <w:rFonts w:ascii="Times New Roman" w:hAnsi="Times New Roman" w:cs="Times New Roman"/>
          <w:i/>
          <w:iCs/>
          <w:kern w:val="0"/>
          <w:sz w:val="14"/>
          <w:szCs w:val="14"/>
          <w14:ligatures w14:val="none"/>
        </w:rPr>
        <w:t>P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 &lt; 0.05 level.</w:t>
      </w:r>
    </w:p>
    <w:p w14:paraId="461E6D92" w14:textId="44328339" w:rsidR="00AF367F" w:rsidRDefault="00870ED5" w:rsidP="00870ED5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NA</w:t>
      </w:r>
      <w:r>
        <w:rPr>
          <w:rFonts w:ascii="Times New Roman" w:hAnsi="Times New Roman" w:cs="Times New Roman"/>
          <w:kern w:val="0"/>
          <w:sz w:val="14"/>
          <w:szCs w:val="14"/>
          <w14:ligatures w14:val="none"/>
        </w:rPr>
        <w:t>C, neoadjuvant chemotherapy; NACRT, neoadjuvan</w:t>
      </w:r>
      <w:r w:rsidR="003B7949"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t </w:t>
      </w:r>
      <w:r w:rsidR="00A14D4B">
        <w:rPr>
          <w:rFonts w:ascii="Times New Roman" w:hAnsi="Times New Roman" w:cs="Times New Roman"/>
          <w:kern w:val="0"/>
          <w:sz w:val="14"/>
          <w:szCs w:val="14"/>
          <w14:ligatures w14:val="none"/>
        </w:rPr>
        <w:t>chemoradiotherapy</w:t>
      </w:r>
      <w:r>
        <w:rPr>
          <w:rFonts w:ascii="Times New Roman" w:hAnsi="Times New Roman" w:cs="Times New Roman"/>
          <w:kern w:val="0"/>
          <w:sz w:val="14"/>
          <w:szCs w:val="14"/>
          <w14:ligatures w14:val="none"/>
        </w:rPr>
        <w:t xml:space="preserve">; AT, adjuvant therapy; </w:t>
      </w:r>
      <w:r w:rsidRPr="00C22F2D">
        <w:rPr>
          <w:rFonts w:ascii="Times New Roman" w:hAnsi="Times New Roman" w:cs="Times New Roman"/>
          <w:kern w:val="0"/>
          <w:sz w:val="14"/>
          <w:szCs w:val="14"/>
          <w14:ligatures w14:val="none"/>
        </w:rPr>
        <w:t>CI, confidence interval</w:t>
      </w:r>
    </w:p>
    <w:p w14:paraId="0D86F3C1" w14:textId="77777777" w:rsidR="00AA3CC5" w:rsidRDefault="00AA3CC5" w:rsidP="00870ED5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349F7BDF" w14:textId="77777777" w:rsidR="00AA3CC5" w:rsidRDefault="00AA3CC5" w:rsidP="00870ED5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2DCCFBDA" w14:textId="77777777" w:rsidR="00AA3CC5" w:rsidRDefault="00AA3CC5" w:rsidP="00870ED5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48B8BB6E" w14:textId="48A9DF61" w:rsidR="00AA3CC5" w:rsidRDefault="00AA3CC5" w:rsidP="00870ED5">
      <w:pPr>
        <w:spacing w:after="0"/>
        <w:jc w:val="both"/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7FBC6925" w14:textId="37EB68DA" w:rsidR="00C137BD" w:rsidRPr="00C137BD" w:rsidRDefault="00992707" w:rsidP="00C137BD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kern w:val="0"/>
          <w:sz w:val="14"/>
          <w:szCs w:val="14"/>
          <w:lang w:val="en-US" w:eastAsia="en-US" w:bidi="fa-IR"/>
          <w14:ligatures w14:val="none"/>
        </w:rPr>
        <w:drawing>
          <wp:anchor distT="0" distB="0" distL="114300" distR="114300" simplePos="0" relativeHeight="251658240" behindDoc="1" locked="0" layoutInCell="1" allowOverlap="1" wp14:anchorId="2355CBA2" wp14:editId="79C07885">
            <wp:simplePos x="0" y="0"/>
            <wp:positionH relativeFrom="column">
              <wp:posOffset>-9525</wp:posOffset>
            </wp:positionH>
            <wp:positionV relativeFrom="paragraph">
              <wp:posOffset>51435</wp:posOffset>
            </wp:positionV>
            <wp:extent cx="5716270" cy="2846705"/>
            <wp:effectExtent l="19050" t="19050" r="17780" b="10795"/>
            <wp:wrapNone/>
            <wp:docPr id="572469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" r="2344"/>
                    <a:stretch/>
                  </pic:blipFill>
                  <pic:spPr bwMode="auto">
                    <a:xfrm>
                      <a:off x="0" y="0"/>
                      <a:ext cx="5716270" cy="2846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3F3ED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1ADEACD4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671BE99B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3BEED7A1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3F311CD8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75E2A76B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3ED0AA11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6DCD96DF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47950DCC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5F2B736C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61041765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p w14:paraId="7A515B1F" w14:textId="77777777" w:rsidR="00C137BD" w:rsidRDefault="00C137BD" w:rsidP="00C137BD">
      <w:pPr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0C26A13A" w14:textId="77777777" w:rsidR="00C137BD" w:rsidRDefault="00C137BD" w:rsidP="00C137BD">
      <w:pPr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4AE840F0" w14:textId="77777777" w:rsidR="00C137BD" w:rsidRDefault="00C137BD" w:rsidP="00C137BD">
      <w:pPr>
        <w:rPr>
          <w:rFonts w:ascii="Times New Roman" w:hAnsi="Times New Roman" w:cs="Times New Roman"/>
          <w:kern w:val="0"/>
          <w:sz w:val="14"/>
          <w:szCs w:val="14"/>
          <w14:ligatures w14:val="none"/>
        </w:rPr>
      </w:pPr>
    </w:p>
    <w:p w14:paraId="11F02968" w14:textId="73F8F7BB" w:rsidR="00CB557F" w:rsidRPr="00CB557F" w:rsidRDefault="00CB557F" w:rsidP="00CB55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Supplementary </w:t>
      </w:r>
      <w:r w:rsidRPr="00CB557F">
        <w:rPr>
          <w:rFonts w:ascii="Times New Roman" w:hAnsi="Times New Roman" w:cs="Times New Roman"/>
          <w:b/>
          <w:bCs/>
          <w:sz w:val="18"/>
          <w:szCs w:val="18"/>
        </w:rPr>
        <w:t>Fig</w:t>
      </w:r>
      <w:r w:rsidR="005F6E65">
        <w:rPr>
          <w:rFonts w:ascii="Times New Roman" w:hAnsi="Times New Roman" w:cs="Times New Roman"/>
          <w:b/>
          <w:bCs/>
          <w:sz w:val="18"/>
          <w:szCs w:val="18"/>
        </w:rPr>
        <w:t>ure 1</w:t>
      </w:r>
      <w:r w:rsidR="005F6E65">
        <w:rPr>
          <w:rFonts w:ascii="Times New Roman" w:hAnsi="Times New Roman" w:cs="Times New Roman"/>
          <w:sz w:val="18"/>
          <w:szCs w:val="18"/>
        </w:rPr>
        <w:t>.</w:t>
      </w:r>
      <w:r w:rsidRPr="00CB557F">
        <w:rPr>
          <w:rFonts w:ascii="Times New Roman" w:hAnsi="Times New Roman" w:cs="Times New Roman"/>
          <w:sz w:val="18"/>
          <w:szCs w:val="18"/>
        </w:rPr>
        <w:t xml:space="preserve"> </w:t>
      </w:r>
      <w:r w:rsidR="00496029" w:rsidRPr="00496029">
        <w:rPr>
          <w:rFonts w:ascii="Times New Roman" w:hAnsi="Times New Roman" w:cs="Times New Roman"/>
          <w:sz w:val="18"/>
          <w:szCs w:val="18"/>
        </w:rPr>
        <w:t>Forest</w:t>
      </w:r>
      <w:r w:rsidR="00496029">
        <w:rPr>
          <w:rFonts w:ascii="Times New Roman" w:hAnsi="Times New Roman" w:cs="Times New Roman"/>
          <w:sz w:val="18"/>
          <w:szCs w:val="18"/>
        </w:rPr>
        <w:t xml:space="preserve"> p</w:t>
      </w:r>
      <w:r w:rsidR="00496029" w:rsidRPr="00496029">
        <w:rPr>
          <w:rFonts w:ascii="Times New Roman" w:hAnsi="Times New Roman" w:cs="Times New Roman"/>
          <w:sz w:val="18"/>
          <w:szCs w:val="18"/>
        </w:rPr>
        <w:t xml:space="preserve">lot of </w:t>
      </w:r>
      <w:r w:rsidR="00496029">
        <w:rPr>
          <w:rFonts w:ascii="Times New Roman" w:hAnsi="Times New Roman" w:cs="Times New Roman"/>
          <w:sz w:val="18"/>
          <w:szCs w:val="18"/>
        </w:rPr>
        <w:t>c</w:t>
      </w:r>
      <w:r w:rsidR="00496029" w:rsidRPr="00496029">
        <w:rPr>
          <w:rFonts w:ascii="Times New Roman" w:hAnsi="Times New Roman" w:cs="Times New Roman"/>
          <w:sz w:val="18"/>
          <w:szCs w:val="18"/>
        </w:rPr>
        <w:t xml:space="preserve">ovariate </w:t>
      </w:r>
      <w:r w:rsidR="00496029">
        <w:rPr>
          <w:rFonts w:ascii="Times New Roman" w:hAnsi="Times New Roman" w:cs="Times New Roman"/>
          <w:sz w:val="18"/>
          <w:szCs w:val="18"/>
        </w:rPr>
        <w:t>a</w:t>
      </w:r>
      <w:r w:rsidR="00496029" w:rsidRPr="00496029">
        <w:rPr>
          <w:rFonts w:ascii="Times New Roman" w:hAnsi="Times New Roman" w:cs="Times New Roman"/>
          <w:sz w:val="18"/>
          <w:szCs w:val="18"/>
        </w:rPr>
        <w:t xml:space="preserve">ssociations with </w:t>
      </w:r>
      <w:r w:rsidR="00496029">
        <w:rPr>
          <w:rFonts w:ascii="Times New Roman" w:hAnsi="Times New Roman" w:cs="Times New Roman"/>
          <w:sz w:val="18"/>
          <w:szCs w:val="18"/>
        </w:rPr>
        <w:t>o</w:t>
      </w:r>
      <w:r w:rsidR="00496029" w:rsidRPr="00496029">
        <w:rPr>
          <w:rFonts w:ascii="Times New Roman" w:hAnsi="Times New Roman" w:cs="Times New Roman"/>
          <w:sz w:val="18"/>
          <w:szCs w:val="18"/>
        </w:rPr>
        <w:t xml:space="preserve">verall </w:t>
      </w:r>
      <w:r w:rsidR="00496029">
        <w:rPr>
          <w:rFonts w:ascii="Times New Roman" w:hAnsi="Times New Roman" w:cs="Times New Roman"/>
          <w:sz w:val="18"/>
          <w:szCs w:val="18"/>
        </w:rPr>
        <w:t>s</w:t>
      </w:r>
      <w:r w:rsidR="00496029" w:rsidRPr="00496029">
        <w:rPr>
          <w:rFonts w:ascii="Times New Roman" w:hAnsi="Times New Roman" w:cs="Times New Roman"/>
          <w:sz w:val="18"/>
          <w:szCs w:val="18"/>
        </w:rPr>
        <w:t>urvival in T4</w:t>
      </w:r>
      <w:r w:rsidR="00496029">
        <w:rPr>
          <w:rFonts w:ascii="Times New Roman" w:hAnsi="Times New Roman" w:cs="Times New Roman"/>
          <w:sz w:val="18"/>
          <w:szCs w:val="18"/>
        </w:rPr>
        <w:t xml:space="preserve"> p</w:t>
      </w:r>
      <w:r w:rsidR="00496029" w:rsidRPr="00496029">
        <w:rPr>
          <w:rFonts w:ascii="Times New Roman" w:hAnsi="Times New Roman" w:cs="Times New Roman"/>
          <w:sz w:val="18"/>
          <w:szCs w:val="18"/>
        </w:rPr>
        <w:t xml:space="preserve">ancreatic </w:t>
      </w:r>
      <w:r w:rsidR="00496029">
        <w:rPr>
          <w:rFonts w:ascii="Times New Roman" w:hAnsi="Times New Roman" w:cs="Times New Roman"/>
          <w:sz w:val="18"/>
          <w:szCs w:val="18"/>
        </w:rPr>
        <w:t>d</w:t>
      </w:r>
      <w:r w:rsidR="00496029" w:rsidRPr="00496029">
        <w:rPr>
          <w:rFonts w:ascii="Times New Roman" w:hAnsi="Times New Roman" w:cs="Times New Roman"/>
          <w:sz w:val="18"/>
          <w:szCs w:val="18"/>
        </w:rPr>
        <w:t xml:space="preserve">uctal </w:t>
      </w:r>
      <w:r w:rsidR="00496029">
        <w:rPr>
          <w:rFonts w:ascii="Times New Roman" w:hAnsi="Times New Roman" w:cs="Times New Roman"/>
          <w:sz w:val="18"/>
          <w:szCs w:val="18"/>
        </w:rPr>
        <w:t>a</w:t>
      </w:r>
      <w:r w:rsidR="00496029" w:rsidRPr="00496029">
        <w:rPr>
          <w:rFonts w:ascii="Times New Roman" w:hAnsi="Times New Roman" w:cs="Times New Roman"/>
          <w:sz w:val="18"/>
          <w:szCs w:val="18"/>
        </w:rPr>
        <w:t>denocarcinoma</w:t>
      </w:r>
      <w:r w:rsidR="00496029">
        <w:rPr>
          <w:rFonts w:ascii="Times New Roman" w:hAnsi="Times New Roman" w:cs="Times New Roman"/>
          <w:sz w:val="18"/>
          <w:szCs w:val="18"/>
        </w:rPr>
        <w:t xml:space="preserve"> </w:t>
      </w:r>
      <w:r w:rsidRPr="00CB557F">
        <w:rPr>
          <w:rFonts w:ascii="Times New Roman" w:hAnsi="Times New Roman" w:cs="Times New Roman"/>
          <w:sz w:val="18"/>
          <w:szCs w:val="18"/>
        </w:rPr>
        <w:t>(</w:t>
      </w:r>
      <w:r w:rsidR="00496029">
        <w:rPr>
          <w:rFonts w:ascii="Times New Roman" w:hAnsi="Times New Roman" w:cs="Times New Roman"/>
          <w:sz w:val="18"/>
          <w:szCs w:val="18"/>
        </w:rPr>
        <w:t xml:space="preserve">AT, adjuvant therapy; </w:t>
      </w:r>
      <w:r w:rsidRPr="00CB557F">
        <w:rPr>
          <w:rFonts w:ascii="Times New Roman" w:hAnsi="Times New Roman" w:cs="Times New Roman"/>
          <w:sz w:val="18"/>
          <w:szCs w:val="18"/>
        </w:rPr>
        <w:t>NAT, neoadjuvant therapy; PSM, propensity score matching</w:t>
      </w:r>
      <w:r w:rsidR="004A3F4F">
        <w:rPr>
          <w:rFonts w:ascii="Times New Roman" w:hAnsi="Times New Roman" w:cs="Times New Roman"/>
          <w:sz w:val="18"/>
          <w:szCs w:val="18"/>
        </w:rPr>
        <w:t>; HR, hazard ratio; CI, confidence interval</w:t>
      </w:r>
      <w:r w:rsidRPr="00CB557F">
        <w:rPr>
          <w:rFonts w:ascii="Times New Roman" w:hAnsi="Times New Roman" w:cs="Times New Roman"/>
          <w:sz w:val="18"/>
          <w:szCs w:val="18"/>
        </w:rPr>
        <w:t>)</w:t>
      </w:r>
      <w:r w:rsidR="005F6E65">
        <w:rPr>
          <w:rFonts w:ascii="Times New Roman" w:hAnsi="Times New Roman" w:cs="Times New Roman"/>
          <w:sz w:val="18"/>
          <w:szCs w:val="18"/>
        </w:rPr>
        <w:t>.</w:t>
      </w:r>
    </w:p>
    <w:p w14:paraId="44E54EA2" w14:textId="77777777" w:rsidR="00C137BD" w:rsidRPr="00C137BD" w:rsidRDefault="00C137BD" w:rsidP="00C137BD">
      <w:pPr>
        <w:rPr>
          <w:rFonts w:ascii="Times New Roman" w:hAnsi="Times New Roman" w:cs="Times New Roman"/>
          <w:sz w:val="14"/>
          <w:szCs w:val="14"/>
        </w:rPr>
      </w:pPr>
    </w:p>
    <w:sectPr w:rsidR="00C137BD" w:rsidRPr="00C137B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B7BA4" w14:textId="77777777" w:rsidR="00A95363" w:rsidRDefault="00A95363" w:rsidP="004D4C1E">
      <w:pPr>
        <w:spacing w:after="0" w:line="240" w:lineRule="auto"/>
      </w:pPr>
      <w:r>
        <w:separator/>
      </w:r>
    </w:p>
  </w:endnote>
  <w:endnote w:type="continuationSeparator" w:id="0">
    <w:p w14:paraId="7B365BCF" w14:textId="77777777" w:rsidR="00A95363" w:rsidRDefault="00A95363" w:rsidP="004D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361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4"/>
        <w:szCs w:val="14"/>
      </w:rPr>
    </w:sdtEndPr>
    <w:sdtContent>
      <w:p w14:paraId="3AE38A71" w14:textId="1DA9B4D7" w:rsidR="004D4C1E" w:rsidRPr="004D4C1E" w:rsidRDefault="004D4C1E">
        <w:pPr>
          <w:pStyle w:val="Footer"/>
          <w:jc w:val="center"/>
          <w:rPr>
            <w:rFonts w:ascii="Times New Roman" w:hAnsi="Times New Roman" w:cs="Times New Roman"/>
            <w:sz w:val="14"/>
            <w:szCs w:val="14"/>
          </w:rPr>
        </w:pPr>
        <w:r w:rsidRPr="004D4C1E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4D4C1E">
          <w:rPr>
            <w:rFonts w:ascii="Times New Roman" w:hAnsi="Times New Roman" w:cs="Times New Roman"/>
            <w:sz w:val="14"/>
            <w:szCs w:val="14"/>
          </w:rPr>
          <w:instrText xml:space="preserve"> PAGE   \* MERGEFORMAT </w:instrText>
        </w:r>
        <w:r w:rsidRPr="004D4C1E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B66085">
          <w:rPr>
            <w:rFonts w:ascii="Times New Roman" w:hAnsi="Times New Roman" w:cs="Times New Roman"/>
            <w:noProof/>
            <w:sz w:val="14"/>
            <w:szCs w:val="14"/>
          </w:rPr>
          <w:t>4</w:t>
        </w:r>
        <w:r w:rsidRPr="004D4C1E">
          <w:rPr>
            <w:rFonts w:ascii="Times New Roman" w:hAnsi="Times New Roman" w:cs="Times New Roman"/>
            <w:noProof/>
            <w:sz w:val="14"/>
            <w:szCs w:val="14"/>
          </w:rPr>
          <w:fldChar w:fldCharType="end"/>
        </w:r>
      </w:p>
    </w:sdtContent>
  </w:sdt>
  <w:p w14:paraId="6C3A1193" w14:textId="77777777" w:rsidR="004D4C1E" w:rsidRDefault="004D4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FAD65" w14:textId="77777777" w:rsidR="00A95363" w:rsidRDefault="00A95363" w:rsidP="004D4C1E">
      <w:pPr>
        <w:spacing w:after="0" w:line="240" w:lineRule="auto"/>
      </w:pPr>
      <w:r>
        <w:separator/>
      </w:r>
    </w:p>
  </w:footnote>
  <w:footnote w:type="continuationSeparator" w:id="0">
    <w:p w14:paraId="754132B6" w14:textId="77777777" w:rsidR="00A95363" w:rsidRDefault="00A95363" w:rsidP="004D4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MTAyMze1NLEwNDNQ0lEKTi0uzszPAykwMqoFAIqzAX0tAAAA"/>
  </w:docVars>
  <w:rsids>
    <w:rsidRoot w:val="00090CA3"/>
    <w:rsid w:val="00012296"/>
    <w:rsid w:val="00020F2D"/>
    <w:rsid w:val="00027E3F"/>
    <w:rsid w:val="00037F09"/>
    <w:rsid w:val="00041A12"/>
    <w:rsid w:val="00051249"/>
    <w:rsid w:val="00051CFA"/>
    <w:rsid w:val="00061AED"/>
    <w:rsid w:val="00067DD5"/>
    <w:rsid w:val="00085103"/>
    <w:rsid w:val="00090CA3"/>
    <w:rsid w:val="00092CDE"/>
    <w:rsid w:val="000B4469"/>
    <w:rsid w:val="000B537A"/>
    <w:rsid w:val="000D0202"/>
    <w:rsid w:val="000D6C19"/>
    <w:rsid w:val="00114481"/>
    <w:rsid w:val="00116D21"/>
    <w:rsid w:val="00125FCA"/>
    <w:rsid w:val="00152CE5"/>
    <w:rsid w:val="0016137B"/>
    <w:rsid w:val="00161E4A"/>
    <w:rsid w:val="001642F5"/>
    <w:rsid w:val="00175415"/>
    <w:rsid w:val="001821D8"/>
    <w:rsid w:val="001967BF"/>
    <w:rsid w:val="001F1C80"/>
    <w:rsid w:val="002062A6"/>
    <w:rsid w:val="00215CFD"/>
    <w:rsid w:val="0023369B"/>
    <w:rsid w:val="00235DB0"/>
    <w:rsid w:val="00236914"/>
    <w:rsid w:val="00243484"/>
    <w:rsid w:val="0024645B"/>
    <w:rsid w:val="00264CA3"/>
    <w:rsid w:val="00272BE4"/>
    <w:rsid w:val="002773F1"/>
    <w:rsid w:val="00283057"/>
    <w:rsid w:val="00283B03"/>
    <w:rsid w:val="0029063F"/>
    <w:rsid w:val="00295911"/>
    <w:rsid w:val="002B123B"/>
    <w:rsid w:val="00306CF2"/>
    <w:rsid w:val="00315974"/>
    <w:rsid w:val="0031796D"/>
    <w:rsid w:val="0033398B"/>
    <w:rsid w:val="00337154"/>
    <w:rsid w:val="0035195A"/>
    <w:rsid w:val="00385770"/>
    <w:rsid w:val="00390A18"/>
    <w:rsid w:val="003B7949"/>
    <w:rsid w:val="003C4DA4"/>
    <w:rsid w:val="003C5543"/>
    <w:rsid w:val="003E62EC"/>
    <w:rsid w:val="004147E2"/>
    <w:rsid w:val="00431114"/>
    <w:rsid w:val="004417F2"/>
    <w:rsid w:val="0046344B"/>
    <w:rsid w:val="00494734"/>
    <w:rsid w:val="00496029"/>
    <w:rsid w:val="004A3F4F"/>
    <w:rsid w:val="004C0457"/>
    <w:rsid w:val="004D4C1E"/>
    <w:rsid w:val="004D5A76"/>
    <w:rsid w:val="00506D87"/>
    <w:rsid w:val="005344B8"/>
    <w:rsid w:val="00534690"/>
    <w:rsid w:val="00554794"/>
    <w:rsid w:val="0058126D"/>
    <w:rsid w:val="00583016"/>
    <w:rsid w:val="005A2660"/>
    <w:rsid w:val="005A463F"/>
    <w:rsid w:val="005B4AA9"/>
    <w:rsid w:val="005C0F25"/>
    <w:rsid w:val="005D6767"/>
    <w:rsid w:val="005E1241"/>
    <w:rsid w:val="005F6E65"/>
    <w:rsid w:val="00617D9B"/>
    <w:rsid w:val="00624C8A"/>
    <w:rsid w:val="006270E6"/>
    <w:rsid w:val="00633FD6"/>
    <w:rsid w:val="00644049"/>
    <w:rsid w:val="006500DD"/>
    <w:rsid w:val="00655970"/>
    <w:rsid w:val="006A5C81"/>
    <w:rsid w:val="006B1269"/>
    <w:rsid w:val="006B491E"/>
    <w:rsid w:val="006C0944"/>
    <w:rsid w:val="006D1F20"/>
    <w:rsid w:val="007012BF"/>
    <w:rsid w:val="00716D0E"/>
    <w:rsid w:val="00751C85"/>
    <w:rsid w:val="007531F7"/>
    <w:rsid w:val="00756834"/>
    <w:rsid w:val="007653C2"/>
    <w:rsid w:val="00766459"/>
    <w:rsid w:val="00766F45"/>
    <w:rsid w:val="00781074"/>
    <w:rsid w:val="00785A98"/>
    <w:rsid w:val="007C5D63"/>
    <w:rsid w:val="007D1F74"/>
    <w:rsid w:val="007E0C44"/>
    <w:rsid w:val="007F53AE"/>
    <w:rsid w:val="0082255C"/>
    <w:rsid w:val="00870ED5"/>
    <w:rsid w:val="008C0FF4"/>
    <w:rsid w:val="008E7737"/>
    <w:rsid w:val="008F5911"/>
    <w:rsid w:val="009046A6"/>
    <w:rsid w:val="00911BA0"/>
    <w:rsid w:val="00916C44"/>
    <w:rsid w:val="009240D6"/>
    <w:rsid w:val="00941F01"/>
    <w:rsid w:val="00946106"/>
    <w:rsid w:val="009568D8"/>
    <w:rsid w:val="009769E1"/>
    <w:rsid w:val="009806C7"/>
    <w:rsid w:val="00981B0D"/>
    <w:rsid w:val="00987325"/>
    <w:rsid w:val="00992707"/>
    <w:rsid w:val="009D1FB0"/>
    <w:rsid w:val="00A14D4B"/>
    <w:rsid w:val="00A26FC3"/>
    <w:rsid w:val="00A3143C"/>
    <w:rsid w:val="00A4674C"/>
    <w:rsid w:val="00A50DB3"/>
    <w:rsid w:val="00A571CE"/>
    <w:rsid w:val="00A71306"/>
    <w:rsid w:val="00A95363"/>
    <w:rsid w:val="00AA3CC5"/>
    <w:rsid w:val="00AA3F6B"/>
    <w:rsid w:val="00AC60B4"/>
    <w:rsid w:val="00AD4157"/>
    <w:rsid w:val="00AF367F"/>
    <w:rsid w:val="00B024A9"/>
    <w:rsid w:val="00B20415"/>
    <w:rsid w:val="00B60094"/>
    <w:rsid w:val="00B66085"/>
    <w:rsid w:val="00B74838"/>
    <w:rsid w:val="00B85747"/>
    <w:rsid w:val="00B921BB"/>
    <w:rsid w:val="00BA0D69"/>
    <w:rsid w:val="00BA70DF"/>
    <w:rsid w:val="00BB5FAF"/>
    <w:rsid w:val="00BC40A8"/>
    <w:rsid w:val="00C11991"/>
    <w:rsid w:val="00C12CAA"/>
    <w:rsid w:val="00C137BD"/>
    <w:rsid w:val="00C14764"/>
    <w:rsid w:val="00C22F2D"/>
    <w:rsid w:val="00C653BF"/>
    <w:rsid w:val="00C87484"/>
    <w:rsid w:val="00CA60A6"/>
    <w:rsid w:val="00CA7540"/>
    <w:rsid w:val="00CB557F"/>
    <w:rsid w:val="00CC0276"/>
    <w:rsid w:val="00CC5C37"/>
    <w:rsid w:val="00CD0D02"/>
    <w:rsid w:val="00CD7C7B"/>
    <w:rsid w:val="00CE03E8"/>
    <w:rsid w:val="00CF211A"/>
    <w:rsid w:val="00CF3300"/>
    <w:rsid w:val="00D01C4F"/>
    <w:rsid w:val="00D10FC2"/>
    <w:rsid w:val="00D23B9D"/>
    <w:rsid w:val="00D6080D"/>
    <w:rsid w:val="00D61614"/>
    <w:rsid w:val="00D82AA4"/>
    <w:rsid w:val="00D94626"/>
    <w:rsid w:val="00DC7CDC"/>
    <w:rsid w:val="00DD6023"/>
    <w:rsid w:val="00E20ADC"/>
    <w:rsid w:val="00E37D63"/>
    <w:rsid w:val="00E509F2"/>
    <w:rsid w:val="00E5381D"/>
    <w:rsid w:val="00E66A26"/>
    <w:rsid w:val="00E719A2"/>
    <w:rsid w:val="00EA702F"/>
    <w:rsid w:val="00EE20A7"/>
    <w:rsid w:val="00F23AFB"/>
    <w:rsid w:val="00F514B4"/>
    <w:rsid w:val="00FB224B"/>
    <w:rsid w:val="00FB2D9F"/>
    <w:rsid w:val="00FC029E"/>
    <w:rsid w:val="00FC4EB1"/>
    <w:rsid w:val="00FC6952"/>
    <w:rsid w:val="00FD597D"/>
    <w:rsid w:val="00FE5A6A"/>
    <w:rsid w:val="00FE7259"/>
    <w:rsid w:val="00FE7EBD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8943E2E"/>
  <w15:chartTrackingRefBased/>
  <w15:docId w15:val="{6AE53729-18B2-4C9B-88AC-51CA0107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C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C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C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C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C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C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C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C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C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CA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0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CA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90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C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4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C1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4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C1E"/>
    <w:rPr>
      <w:sz w:val="22"/>
      <w:szCs w:val="22"/>
    </w:rPr>
  </w:style>
  <w:style w:type="table" w:styleId="PlainTable1">
    <w:name w:val="Plain Table 1"/>
    <w:basedOn w:val="TableNormal"/>
    <w:uiPriority w:val="41"/>
    <w:rsid w:val="00390A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C0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1024</Words>
  <Characters>5592</Characters>
  <Application>Microsoft Office Word</Application>
  <DocSecurity>0</DocSecurity>
  <Lines>466</Lines>
  <Paragraphs>348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Nona-Parsa-Parinaz</cp:lastModifiedBy>
  <cp:revision>244</cp:revision>
  <cp:lastPrinted>2024-05-21T04:44:00Z</cp:lastPrinted>
  <dcterms:created xsi:type="dcterms:W3CDTF">2024-05-21T04:44:00Z</dcterms:created>
  <dcterms:modified xsi:type="dcterms:W3CDTF">2025-03-27T10:04:00Z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c6fa3b9d9a5032f6982fc35c6d2ed8d41115443acd19374746e44586a6ef64cb</vt:lpwstr>
  </property>
</Properties>
</file>