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5AF" w:rsidRPr="006F29EE" w:rsidRDefault="00BE45AF" w:rsidP="006F29EE">
      <w:pPr>
        <w:pStyle w:val="CaptionforTableUSM"/>
      </w:pPr>
      <w:bookmarkStart w:id="0" w:name="_Toc157016440"/>
      <w:bookmarkStart w:id="1" w:name="_Toc188875846"/>
      <w:r w:rsidRPr="00353CEF">
        <w:t xml:space="preserve">Table </w:t>
      </w:r>
      <w:r>
        <w:t>1</w:t>
      </w:r>
      <w:r w:rsidRPr="00353CEF">
        <w:t>: The risk factors associated with BC among Palestinian females in the Gaza Strip</w:t>
      </w:r>
      <w:bookmarkEnd w:id="0"/>
      <w:r w:rsidRPr="00353CEF">
        <w:t xml:space="preserve"> using the univariate logistic regression analysis</w:t>
      </w:r>
      <w:bookmarkEnd w:id="1"/>
    </w:p>
    <w:tbl>
      <w:tblPr>
        <w:tblStyle w:val="TableGrid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1985"/>
        <w:gridCol w:w="1394"/>
        <w:gridCol w:w="1037"/>
        <w:gridCol w:w="1270"/>
        <w:gridCol w:w="1068"/>
        <w:gridCol w:w="876"/>
        <w:gridCol w:w="2001"/>
        <w:gridCol w:w="876"/>
        <w:gridCol w:w="853"/>
      </w:tblGrid>
      <w:tr w:rsidR="00BE45AF" w:rsidRPr="00353CEF" w:rsidTr="006F29EE">
        <w:trPr>
          <w:trHeight w:val="117"/>
          <w:jc w:val="center"/>
        </w:trPr>
        <w:tc>
          <w:tcPr>
            <w:tcW w:w="1383" w:type="pct"/>
            <w:gridSpan w:val="2"/>
            <w:vMerge w:val="restar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Univariate models</w:t>
            </w:r>
          </w:p>
        </w:tc>
        <w:tc>
          <w:tcPr>
            <w:tcW w:w="938" w:type="pct"/>
            <w:gridSpan w:val="2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Cases</w:t>
            </w:r>
          </w:p>
          <w:p w:rsidR="00BE45AF" w:rsidRPr="00353CEF" w:rsidRDefault="00BE45AF" w:rsidP="00DC365A">
            <w:pPr>
              <w:pStyle w:val="tableenglish"/>
            </w:pPr>
            <w:r w:rsidRPr="00353CEF">
              <w:rPr>
                <w:i/>
                <w:iCs/>
              </w:rPr>
              <w:t xml:space="preserve">N </w:t>
            </w:r>
            <w:r w:rsidRPr="00353CEF">
              <w:t>= 112</w:t>
            </w:r>
          </w:p>
        </w:tc>
        <w:tc>
          <w:tcPr>
            <w:tcW w:w="901" w:type="pct"/>
            <w:gridSpan w:val="2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Control</w:t>
            </w:r>
          </w:p>
          <w:p w:rsidR="00BE45AF" w:rsidRPr="00353CEF" w:rsidRDefault="00BE45AF" w:rsidP="00DC365A">
            <w:pPr>
              <w:pStyle w:val="tableenglish"/>
            </w:pPr>
            <w:r w:rsidRPr="00353CEF">
              <w:rPr>
                <w:i/>
                <w:iCs/>
              </w:rPr>
              <w:t xml:space="preserve">N </w:t>
            </w:r>
            <w:r w:rsidRPr="00353CEF">
              <w:t>= 222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B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Crude OR (95%CI)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Wald</w:t>
            </w:r>
          </w:p>
        </w:tc>
        <w:tc>
          <w:tcPr>
            <w:tcW w:w="331" w:type="pct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rPr>
                <w:i/>
                <w:iCs/>
              </w:rPr>
              <w:t>p</w:t>
            </w:r>
            <w:r w:rsidRPr="00353CEF">
              <w:t>-value</w:t>
            </w:r>
          </w:p>
        </w:tc>
      </w:tr>
      <w:tr w:rsidR="00BE45AF" w:rsidRPr="00353CEF" w:rsidTr="006F29EE">
        <w:trPr>
          <w:trHeight w:val="117"/>
          <w:jc w:val="center"/>
        </w:trPr>
        <w:tc>
          <w:tcPr>
            <w:tcW w:w="1383" w:type="pct"/>
            <w:gridSpan w:val="2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538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Mean </w:t>
            </w:r>
            <w:r w:rsidRPr="00353CEF">
              <w:sym w:font="Symbol" w:char="F0B1"/>
            </w:r>
            <w:r w:rsidRPr="00353CEF">
              <w:t xml:space="preserve"> SD</w:t>
            </w:r>
          </w:p>
        </w:tc>
        <w:tc>
          <w:tcPr>
            <w:tcW w:w="400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rPr>
                <w:i/>
                <w:iCs/>
              </w:rPr>
              <w:t xml:space="preserve">n </w:t>
            </w:r>
            <w:r w:rsidRPr="00353CEF">
              <w:t>(%)</w:t>
            </w:r>
          </w:p>
        </w:tc>
        <w:tc>
          <w:tcPr>
            <w:tcW w:w="490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Mean </w:t>
            </w:r>
            <w:r w:rsidRPr="00353CEF">
              <w:sym w:font="Symbol" w:char="F0B1"/>
            </w:r>
            <w:r w:rsidRPr="00353CEF">
              <w:t xml:space="preserve"> SD</w:t>
            </w:r>
          </w:p>
        </w:tc>
        <w:tc>
          <w:tcPr>
            <w:tcW w:w="412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rPr>
                <w:i/>
                <w:iCs/>
              </w:rPr>
              <w:t>n</w:t>
            </w:r>
            <w:r w:rsidRPr="00353CEF">
              <w:t xml:space="preserve"> (%)</w:t>
            </w:r>
          </w:p>
        </w:tc>
        <w:tc>
          <w:tcPr>
            <w:tcW w:w="338" w:type="pct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8" w:type="pct"/>
            <w:vMerge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6F29EE">
            <w:pPr>
              <w:pStyle w:val="tableenglish"/>
            </w:pPr>
            <w:r w:rsidRPr="00353CEF">
              <w:t>Age of participant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6F29EE">
            <w:pPr>
              <w:pStyle w:val="tableenglish"/>
            </w:pPr>
            <w:r w:rsidRPr="00353CEF">
              <w:t>&lt;35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6F29EE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6F29EE">
            <w:pPr>
              <w:pStyle w:val="tableenglish"/>
            </w:pPr>
            <w:r w:rsidRPr="00353CEF">
              <w:t>24 (21.4)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6F29EE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6F29EE">
            <w:pPr>
              <w:pStyle w:val="tableenglish"/>
            </w:pPr>
            <w:r w:rsidRPr="00353CEF">
              <w:t>47 (21.2)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6F29EE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6F29EE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6F29EE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6F29EE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35-40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18 (16.1)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66 (29.7)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-0.627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0.534 (0.261, 1.093)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2.943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0.086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41-45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18 (16.1)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32 (14.4)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0.097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1.102 (0.516, 2.352)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0.062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0.803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46-50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14 (12.5)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31 (14.0)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-0.123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0.884 (0.397, 1.968)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0.091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0.763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&gt;50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38 (33.9)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46 (20.7)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0.481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1.618 (0.842, 3.108)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2.085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0.149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Educational level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Low educational level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26 (23.2)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38 (17.1)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Moderate educational level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51 (45.5)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81 (36.5)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-0.083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0.920 (0.500, 1.693)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0.071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0.789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High educational level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35 (31.3)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103 (46.4)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-0.700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0.497 (0.265, 0.932)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4.753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0.029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Marital status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No spouse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15 (13.4)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31 (14.0)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With spouse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97 (86.6)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191 (86.0)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0.048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1.05 (0.541, 2.037)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0.02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0.886</w:t>
            </w:r>
          </w:p>
        </w:tc>
      </w:tr>
      <w:tr w:rsidR="00BE45AF" w:rsidRPr="00353CEF" w:rsidTr="006F29EE">
        <w:trPr>
          <w:trHeight w:val="685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989AA" wp14:editId="4462FE72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-845820</wp:posOffset>
                      </wp:positionV>
                      <wp:extent cx="5112385" cy="398780"/>
                      <wp:effectExtent l="0" t="0" r="0" b="0"/>
                      <wp:wrapNone/>
                      <wp:docPr id="336356828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238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45AF" w:rsidRPr="004A6808" w:rsidRDefault="00BE45AF" w:rsidP="00BE45AF">
                                  <w:r w:rsidRPr="004A6808">
                                    <w:t xml:space="preserve">Table 4.9: </w:t>
                                  </w:r>
                                  <w:r>
                                    <w:t xml:space="preserve">Continued </w:t>
                                  </w:r>
                                  <w:r w:rsidRPr="004A680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989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5" o:spid="_x0000_s1026" type="#_x0000_t202" style="position:absolute;margin-left:-4.4pt;margin-top:-66.6pt;width:402.55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" filled="f" stroked="f" strokeweight=".5pt">
                      <v:textbox>
                        <w:txbxContent>
                          <w:p w:rsidR="00BE45AF" w:rsidRPr="004A6808" w:rsidRDefault="00BE45AF" w:rsidP="00BE45AF">
                            <w:r w:rsidRPr="004A6808">
                              <w:t xml:space="preserve">Table 4.9: </w:t>
                            </w:r>
                            <w:r>
                              <w:t xml:space="preserve">Continued </w:t>
                            </w:r>
                            <w:r w:rsidRPr="004A6808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CEF">
              <w:t>Monthly income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None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100 (89.3)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182 (82.0)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0.500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1.648 (0.169, 16.056)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0.185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0.667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&lt;1973 Shekel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9 (8.0)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31 (14.0)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-0.138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0.871 (0.08, 9.427)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0.013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0.909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1973 – 2740 Shekel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 (1.8)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6 (2.7)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0.000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 (0.063, 15.988)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&gt;2740 Shekel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 (0.9)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3 (1.4)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Age at menarche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9 years or younger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 (0.0)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2 (0.9)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-20.534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0.999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10-14 years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91 (81.3)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179 (80.6)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More than 14 years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21 (18.8)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41 (18.5)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-0.007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0.993 (0.554, 1.779)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0.001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0.980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Gravidity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None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16 (14.3)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31 (14.0)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0.012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1.012 (0.521, 1.966)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0.001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0.973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One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 (2.7)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9 (4.1)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-0.426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0.653 (0.172, 2.485)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0.39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0.532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Two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5 (4.5)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15 (6.8)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-0.426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0.653 (0.229, 1.866)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0.632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0.427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Three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13 (11.6)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20 (9.0)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0.242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1.274 (0.601, 2.701)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0.399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0.528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Four or more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75 (67.0)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147 (66.2)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  <w:p w:rsidR="00BE45AF" w:rsidRPr="00353CEF" w:rsidRDefault="00BE45AF" w:rsidP="00DC365A">
            <w:pPr>
              <w:pStyle w:val="tableenglish"/>
            </w:pPr>
          </w:p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Parity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Nulliparous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20 (17.9)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33 (14.9)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C84464" wp14:editId="31F4762A">
                      <wp:simplePos x="0" y="0"/>
                      <wp:positionH relativeFrom="column">
                        <wp:posOffset>-1175385</wp:posOffset>
                      </wp:positionH>
                      <wp:positionV relativeFrom="paragraph">
                        <wp:posOffset>-404495</wp:posOffset>
                      </wp:positionV>
                      <wp:extent cx="5112385" cy="398780"/>
                      <wp:effectExtent l="0" t="0" r="0" b="0"/>
                      <wp:wrapNone/>
                      <wp:docPr id="276599988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238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45AF" w:rsidRPr="004A6808" w:rsidRDefault="00BE45AF" w:rsidP="00BE45AF">
                                  <w:r w:rsidRPr="004A6808">
                                    <w:t xml:space="preserve">Table 4.9: </w:t>
                                  </w:r>
                                  <w:r>
                                    <w:t xml:space="preserve">Continued </w:t>
                                  </w:r>
                                  <w:r w:rsidRPr="004A680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84464" id="_x0000_s1027" type="#_x0000_t202" style="position:absolute;margin-left:-92.55pt;margin-top:-31.85pt;width:402.55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" filled="f" stroked="f" strokeweight=".5pt">
                      <v:textbox>
                        <w:txbxContent>
                          <w:p w:rsidR="00BE45AF" w:rsidRPr="004A6808" w:rsidRDefault="00BE45AF" w:rsidP="00BE45AF">
                            <w:r w:rsidRPr="004A6808">
                              <w:t xml:space="preserve">Table 4.9: </w:t>
                            </w:r>
                            <w:r>
                              <w:t xml:space="preserve">Continued </w:t>
                            </w:r>
                            <w:r w:rsidRPr="004A6808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CEF">
              <w:t>1-2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14 (12.5)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25 (11.3)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-0.079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0.924 (0.392, 2.18)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0.033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0.857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3-5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36 (32.1)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78 (35.1)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-0.272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0.762 (0.385, 1.505)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0.614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0.433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&gt;5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42 (37.5)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86 (38.7)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-0.216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0.806 (0.414, 1.57)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0.403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0.526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Age at first delivery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Never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13 (11.6)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28 (12.6)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0.105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1.110 (0.490, 2.516)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0.063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0.802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≤18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23 (20.5)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55 (24.8)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0.093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1.098 (0.614, 1.961)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0.099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0.753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19-25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56 (50.0)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122 (55.0)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&gt;25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20 (17.9)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17 (7.7)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1.034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2.813 (1.252, 6.319)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6.276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0.012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Menopausal status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Premenopausal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71 (63.4)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178 (80.2)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Postmenopausal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41 (36.6)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44 (19.8)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0.848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2.336 (1.408, 3.877)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10.774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sym w:font="Symbol" w:char="F0A3"/>
            </w:r>
            <w:r w:rsidRPr="00353CEF">
              <w:t xml:space="preserve"> 0.001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lastRenderedPageBreak/>
              <w:t>Previous health problems in the breast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No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 (0.0)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213 (95.9)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43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Yes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112 (100.00)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  <w:rPr>
                <w:strike/>
              </w:rPr>
            </w:pPr>
            <w:r w:rsidRPr="00353CEF">
              <w:t>9 (4.1)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23.724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0.993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First-degree relatives for BC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No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97 (86.6)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207 (93.2)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Yes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15 (13.4)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15 (6.8)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0.758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2.134 (1.003, 4.541)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3.87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0.049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5E7D4" wp14:editId="027B56D5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-621030</wp:posOffset>
                      </wp:positionV>
                      <wp:extent cx="5112385" cy="398780"/>
                      <wp:effectExtent l="0" t="0" r="0" b="0"/>
                      <wp:wrapNone/>
                      <wp:docPr id="1840879740" name="Text Box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238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E45AF" w:rsidRPr="004A6808" w:rsidRDefault="00BE45AF" w:rsidP="00BE45AF">
                                  <w:r w:rsidRPr="004A6808">
                                    <w:t xml:space="preserve">Table 4.9: </w:t>
                                  </w:r>
                                  <w:r>
                                    <w:t xml:space="preserve">Continued </w:t>
                                  </w:r>
                                  <w:r w:rsidRPr="004A680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5E7D4" id="_x0000_s1028" type="#_x0000_t202" style="position:absolute;margin-left:-9.75pt;margin-top:-48.9pt;width:402.55pt;height: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" filled="f" stroked="f" strokeweight=".5pt">
                      <v:textbox>
                        <w:txbxContent>
                          <w:p w:rsidR="00BE45AF" w:rsidRPr="004A6808" w:rsidRDefault="00BE45AF" w:rsidP="00BE45AF">
                            <w:r w:rsidRPr="004A6808">
                              <w:t xml:space="preserve">Table 4.9: </w:t>
                            </w:r>
                            <w:r>
                              <w:t xml:space="preserve">Continued </w:t>
                            </w:r>
                            <w:r w:rsidRPr="004A6808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CEF">
              <w:t>OC use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No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86 (76.8)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173 (77.9)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Yes, previously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26 (23.2)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49 (22.1)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0.065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1.067 (0.621, 1.834)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0.056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0.813</w:t>
            </w: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HRT use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No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106 (94.6)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210 (94.6)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291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Yes, previously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6 (5.4)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12 (5.4)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-0.009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0.991 (0.362, 2.713)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0.985</w:t>
            </w:r>
          </w:p>
        </w:tc>
      </w:tr>
      <w:tr w:rsidR="00BE45AF" w:rsidRPr="00353CEF" w:rsidTr="006F29EE">
        <w:trPr>
          <w:trHeight w:val="319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Cigarette smoking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No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 (1.8)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 (0.9)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92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Yes, current smoker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37 (33.0)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55 (24.8)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1.099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3.000 (0.239, 37.672)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0.724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0.395</w:t>
            </w:r>
          </w:p>
        </w:tc>
      </w:tr>
      <w:tr w:rsidR="00BE45AF" w:rsidRPr="00353CEF" w:rsidTr="006F29EE">
        <w:trPr>
          <w:trHeight w:val="309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Passive smoking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 (1.8)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6 (2.7)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0.702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2.018 (0.386, 10.547)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0.693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0.405</w:t>
            </w:r>
          </w:p>
        </w:tc>
      </w:tr>
      <w:tr w:rsidR="00BE45AF" w:rsidRPr="00353CEF" w:rsidTr="006F29EE">
        <w:trPr>
          <w:trHeight w:val="92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Nargileh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71 (63.4)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159 (71.6)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0.292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1.340 (0.264, 6.800)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0.124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0.724</w:t>
            </w:r>
          </w:p>
        </w:tc>
      </w:tr>
      <w:tr w:rsidR="00BE45AF" w:rsidRPr="00353CEF" w:rsidTr="006F29EE">
        <w:trPr>
          <w:trHeight w:val="92"/>
          <w:jc w:val="center"/>
        </w:trPr>
        <w:tc>
          <w:tcPr>
            <w:tcW w:w="617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Physical activity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High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 (0.9)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12 (5.4)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Ref.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</w:tr>
      <w:tr w:rsidR="00BE45AF" w:rsidRPr="00353CEF" w:rsidTr="006F29EE">
        <w:trPr>
          <w:trHeight w:val="92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Moderate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45 (40.2)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111 (50.0)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2.079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8.000 (1.016, 62.996)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3.901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0.048</w:t>
            </w:r>
          </w:p>
        </w:tc>
      </w:tr>
      <w:tr w:rsidR="00BE45AF" w:rsidRPr="00353CEF" w:rsidTr="006F29EE">
        <w:trPr>
          <w:trHeight w:val="92"/>
          <w:jc w:val="center"/>
        </w:trPr>
        <w:tc>
          <w:tcPr>
            <w:tcW w:w="617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Low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66 (58.9)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99 (44.6)</w:t>
            </w: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1.582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4.865 (0.614, 38.522)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2.246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0.134</w:t>
            </w:r>
          </w:p>
        </w:tc>
      </w:tr>
      <w:tr w:rsidR="00BE45AF" w:rsidRPr="00353CEF" w:rsidTr="006F29EE">
        <w:trPr>
          <w:trHeight w:val="92"/>
          <w:jc w:val="center"/>
        </w:trPr>
        <w:tc>
          <w:tcPr>
            <w:tcW w:w="1383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Low fat milk and dairy products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19.90 </w:t>
            </w:r>
            <w:r w:rsidRPr="00353CEF">
              <w:sym w:font="Symbol" w:char="F0B1"/>
            </w:r>
            <w:r w:rsidRPr="00353CEF">
              <w:t xml:space="preserve"> 7.76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22.34 </w:t>
            </w:r>
            <w:r w:rsidRPr="00353CEF">
              <w:sym w:font="Symbol" w:char="F0B1"/>
            </w:r>
            <w:r w:rsidRPr="00353CEF">
              <w:t xml:space="preserve"> 9.56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-0.030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0.970 (0.945, 0.995)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5.324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0.021</w:t>
            </w:r>
          </w:p>
        </w:tc>
      </w:tr>
      <w:tr w:rsidR="00BE45AF" w:rsidRPr="00353CEF" w:rsidTr="006F29EE">
        <w:trPr>
          <w:trHeight w:val="343"/>
          <w:jc w:val="center"/>
        </w:trPr>
        <w:tc>
          <w:tcPr>
            <w:tcW w:w="1383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BMI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29.89 </w:t>
            </w:r>
            <w:r w:rsidRPr="00353CEF">
              <w:sym w:font="Symbol" w:char="F0B1"/>
            </w:r>
            <w:r w:rsidRPr="00353CEF">
              <w:t xml:space="preserve"> 5.64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29.08 </w:t>
            </w:r>
            <w:r w:rsidRPr="00353CEF">
              <w:sym w:font="Symbol" w:char="F0B1"/>
            </w:r>
            <w:r w:rsidRPr="00353CEF">
              <w:t xml:space="preserve"> 5.65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0.025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1.025 (0.985, 1.067)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1.502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0.220</w:t>
            </w:r>
          </w:p>
        </w:tc>
      </w:tr>
      <w:tr w:rsidR="00BE45AF" w:rsidRPr="00353CEF" w:rsidTr="006F29EE">
        <w:trPr>
          <w:trHeight w:val="188"/>
          <w:jc w:val="center"/>
        </w:trPr>
        <w:tc>
          <w:tcPr>
            <w:tcW w:w="1383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Waist circumference (cm)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91.12 </w:t>
            </w:r>
            <w:r w:rsidRPr="00353CEF">
              <w:sym w:font="Symbol" w:char="F0B1"/>
            </w:r>
            <w:r w:rsidRPr="00353CEF">
              <w:t>7.61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88.79 </w:t>
            </w:r>
            <w:r w:rsidRPr="00353CEF">
              <w:sym w:font="Symbol" w:char="F0B1"/>
            </w:r>
            <w:r w:rsidRPr="00353CEF">
              <w:t xml:space="preserve"> 11.61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0.023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1.023 (0.999, 1.047)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3.626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0.057</w:t>
            </w:r>
          </w:p>
        </w:tc>
      </w:tr>
      <w:tr w:rsidR="00BE45AF" w:rsidRPr="00353CEF" w:rsidTr="006F29EE">
        <w:trPr>
          <w:trHeight w:val="188"/>
          <w:jc w:val="center"/>
        </w:trPr>
        <w:tc>
          <w:tcPr>
            <w:tcW w:w="1383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FBG (mg/dl)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102.01 </w:t>
            </w:r>
            <w:r w:rsidRPr="00353CEF">
              <w:sym w:font="Symbol" w:char="F0B1"/>
            </w:r>
            <w:r w:rsidRPr="00353CEF">
              <w:t xml:space="preserve"> 38.19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91.33 </w:t>
            </w:r>
            <w:r w:rsidRPr="00353CEF">
              <w:sym w:font="Symbol" w:char="F0B1"/>
            </w:r>
            <w:r w:rsidRPr="00353CEF">
              <w:t xml:space="preserve"> 13.97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8" w:type="pct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0.026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1.026 (1.011, 1.041)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12.353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sym w:font="Symbol" w:char="F0A3"/>
            </w:r>
            <w:r w:rsidRPr="00353CEF">
              <w:t xml:space="preserve"> 0.001</w:t>
            </w:r>
          </w:p>
        </w:tc>
      </w:tr>
      <w:tr w:rsidR="00BE45AF" w:rsidRPr="00353CEF" w:rsidTr="006F29EE">
        <w:trPr>
          <w:trHeight w:val="188"/>
          <w:jc w:val="center"/>
        </w:trPr>
        <w:tc>
          <w:tcPr>
            <w:tcW w:w="1383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IGF-1 (ng/ml)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121.69 </w:t>
            </w:r>
            <w:r w:rsidRPr="00353CEF">
              <w:sym w:font="Symbol" w:char="F0B1"/>
            </w:r>
            <w:r w:rsidRPr="00353CEF">
              <w:t xml:space="preserve"> 59.15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92.33 </w:t>
            </w:r>
            <w:r w:rsidRPr="00353CEF">
              <w:sym w:font="Symbol" w:char="F0B1"/>
            </w:r>
            <w:r w:rsidRPr="00353CEF">
              <w:t xml:space="preserve"> 48.81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0.010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1.010 (1.006, 1.015)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20.547</w:t>
            </w:r>
          </w:p>
        </w:tc>
        <w:tc>
          <w:tcPr>
            <w:tcW w:w="331" w:type="pct"/>
            <w:tcBorders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sym w:font="Symbol" w:char="F0A3"/>
            </w:r>
            <w:r w:rsidRPr="00353CEF">
              <w:t xml:space="preserve"> 0.001</w:t>
            </w:r>
          </w:p>
        </w:tc>
      </w:tr>
      <w:tr w:rsidR="00BE45AF" w:rsidRPr="00353CEF" w:rsidTr="006F29EE">
        <w:trPr>
          <w:trHeight w:val="310"/>
          <w:jc w:val="center"/>
        </w:trPr>
        <w:tc>
          <w:tcPr>
            <w:tcW w:w="1383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IGFBP-3 (µg/ml)</w:t>
            </w:r>
          </w:p>
        </w:tc>
        <w:tc>
          <w:tcPr>
            <w:tcW w:w="53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3.68 </w:t>
            </w:r>
            <w:r w:rsidRPr="00353CEF">
              <w:sym w:font="Symbol" w:char="F0B1"/>
            </w:r>
            <w:r w:rsidRPr="00353CEF">
              <w:t xml:space="preserve"> 1.38</w:t>
            </w:r>
          </w:p>
        </w:tc>
        <w:tc>
          <w:tcPr>
            <w:tcW w:w="40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49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 xml:space="preserve">3.40 </w:t>
            </w:r>
            <w:r w:rsidRPr="00353CEF">
              <w:sym w:font="Symbol" w:char="F0B1"/>
            </w:r>
            <w:r w:rsidRPr="00353CEF">
              <w:t xml:space="preserve"> 1.40</w:t>
            </w:r>
          </w:p>
        </w:tc>
        <w:tc>
          <w:tcPr>
            <w:tcW w:w="41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</w:p>
        </w:tc>
        <w:tc>
          <w:tcPr>
            <w:tcW w:w="33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0.143</w:t>
            </w:r>
          </w:p>
        </w:tc>
        <w:tc>
          <w:tcPr>
            <w:tcW w:w="772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1.154 (0.982, 1.357)</w:t>
            </w:r>
          </w:p>
        </w:tc>
        <w:tc>
          <w:tcPr>
            <w:tcW w:w="33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3.011</w:t>
            </w:r>
          </w:p>
        </w:tc>
        <w:tc>
          <w:tcPr>
            <w:tcW w:w="331" w:type="pct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0.083</w:t>
            </w:r>
          </w:p>
        </w:tc>
      </w:tr>
      <w:tr w:rsidR="00BE45AF" w:rsidRPr="00353CEF" w:rsidTr="00DC365A">
        <w:trPr>
          <w:trHeight w:val="188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E45AF" w:rsidRPr="00353CEF" w:rsidRDefault="00BE45AF" w:rsidP="00DC365A">
            <w:pPr>
              <w:pStyle w:val="tableenglish"/>
            </w:pPr>
            <w:r w:rsidRPr="00353CEF">
              <w:t>*Significant of p-value less than 0.25.</w:t>
            </w:r>
          </w:p>
        </w:tc>
      </w:tr>
    </w:tbl>
    <w:p w:rsidR="00BE45AF" w:rsidRPr="00924B55" w:rsidRDefault="006F29EE" w:rsidP="006F29EE">
      <w:pPr>
        <w:rPr>
          <w:rtl/>
          <w:lang w:val="en-US"/>
        </w:rPr>
      </w:pPr>
      <w:r w:rsidRPr="00353CEF">
        <w:rPr>
          <w:sz w:val="20"/>
          <w:szCs w:val="20"/>
        </w:rPr>
        <w:t>Note. BC= Breast cancer; OC= Oral contraceptive; HRT= Hormone replacement therapy; BMI= Body mass index; FBG= Fasting blood glucose; IGF-1= Insulin-like growth factor-1;</w:t>
      </w:r>
      <w:r w:rsidRPr="00353CEF">
        <w:rPr>
          <w:rFonts w:asciiTheme="majorBidi" w:hAnsiTheme="majorBidi" w:cstheme="majorBidi"/>
          <w:sz w:val="20"/>
          <w:szCs w:val="20"/>
        </w:rPr>
        <w:t xml:space="preserve"> IGFBP-3= Insulin-like growth factor binding protein-3; </w:t>
      </w:r>
      <w:r w:rsidRPr="00353CEF">
        <w:rPr>
          <w:i/>
          <w:iCs/>
          <w:sz w:val="20"/>
          <w:szCs w:val="20"/>
        </w:rPr>
        <w:t>n</w:t>
      </w:r>
      <w:r w:rsidRPr="00353CEF">
        <w:rPr>
          <w:sz w:val="20"/>
          <w:szCs w:val="20"/>
        </w:rPr>
        <w:t>= Frequency; SD= Standard deviation; Wald= Wald statistics; OR= Odds ratio; CI= Confidence interval</w:t>
      </w:r>
    </w:p>
    <w:sectPr w:rsidR="00BE45AF" w:rsidRPr="00924B55" w:rsidSect="00BE45A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AF"/>
    <w:rsid w:val="00002F3C"/>
    <w:rsid w:val="00015EFD"/>
    <w:rsid w:val="00057F63"/>
    <w:rsid w:val="00076A6E"/>
    <w:rsid w:val="000B1034"/>
    <w:rsid w:val="000B4E36"/>
    <w:rsid w:val="000C50C9"/>
    <w:rsid w:val="000D0047"/>
    <w:rsid w:val="000D0947"/>
    <w:rsid w:val="0011334C"/>
    <w:rsid w:val="00143DD2"/>
    <w:rsid w:val="001823F2"/>
    <w:rsid w:val="001F4C77"/>
    <w:rsid w:val="001F799F"/>
    <w:rsid w:val="00214197"/>
    <w:rsid w:val="00214877"/>
    <w:rsid w:val="00222424"/>
    <w:rsid w:val="00264CAF"/>
    <w:rsid w:val="002815C5"/>
    <w:rsid w:val="00297FBF"/>
    <w:rsid w:val="002C1E36"/>
    <w:rsid w:val="002C4A09"/>
    <w:rsid w:val="002D0D72"/>
    <w:rsid w:val="002D252F"/>
    <w:rsid w:val="002F5398"/>
    <w:rsid w:val="00332845"/>
    <w:rsid w:val="00334F78"/>
    <w:rsid w:val="00344AB4"/>
    <w:rsid w:val="003C03D8"/>
    <w:rsid w:val="0040048C"/>
    <w:rsid w:val="00401997"/>
    <w:rsid w:val="00446A3B"/>
    <w:rsid w:val="00466B09"/>
    <w:rsid w:val="004B1E88"/>
    <w:rsid w:val="004B343C"/>
    <w:rsid w:val="004E5944"/>
    <w:rsid w:val="00514E49"/>
    <w:rsid w:val="00556519"/>
    <w:rsid w:val="00580E15"/>
    <w:rsid w:val="005A1F85"/>
    <w:rsid w:val="005C4567"/>
    <w:rsid w:val="005E6FD6"/>
    <w:rsid w:val="005F13BF"/>
    <w:rsid w:val="006434CA"/>
    <w:rsid w:val="00665270"/>
    <w:rsid w:val="00684167"/>
    <w:rsid w:val="006D47F5"/>
    <w:rsid w:val="006F29EE"/>
    <w:rsid w:val="00703FE3"/>
    <w:rsid w:val="0072028E"/>
    <w:rsid w:val="007227B0"/>
    <w:rsid w:val="00724682"/>
    <w:rsid w:val="00744A22"/>
    <w:rsid w:val="00752FB5"/>
    <w:rsid w:val="007818FB"/>
    <w:rsid w:val="007867B0"/>
    <w:rsid w:val="007925E8"/>
    <w:rsid w:val="007A0E7B"/>
    <w:rsid w:val="007E19C8"/>
    <w:rsid w:val="007F43B9"/>
    <w:rsid w:val="00844F03"/>
    <w:rsid w:val="00864D28"/>
    <w:rsid w:val="009019D4"/>
    <w:rsid w:val="00902627"/>
    <w:rsid w:val="00905F7B"/>
    <w:rsid w:val="009212C4"/>
    <w:rsid w:val="00924B55"/>
    <w:rsid w:val="00940E26"/>
    <w:rsid w:val="009552AC"/>
    <w:rsid w:val="009676DE"/>
    <w:rsid w:val="0098291F"/>
    <w:rsid w:val="00987628"/>
    <w:rsid w:val="009D7F95"/>
    <w:rsid w:val="009F4D5A"/>
    <w:rsid w:val="009F70ED"/>
    <w:rsid w:val="00A06E62"/>
    <w:rsid w:val="00A077D6"/>
    <w:rsid w:val="00A17542"/>
    <w:rsid w:val="00A17C06"/>
    <w:rsid w:val="00A3670D"/>
    <w:rsid w:val="00A429EB"/>
    <w:rsid w:val="00A450F6"/>
    <w:rsid w:val="00A46012"/>
    <w:rsid w:val="00A46E04"/>
    <w:rsid w:val="00A56C5F"/>
    <w:rsid w:val="00AA4994"/>
    <w:rsid w:val="00AC4783"/>
    <w:rsid w:val="00AC5FEE"/>
    <w:rsid w:val="00AE66C4"/>
    <w:rsid w:val="00B139B2"/>
    <w:rsid w:val="00B336FA"/>
    <w:rsid w:val="00B36AE9"/>
    <w:rsid w:val="00B46B59"/>
    <w:rsid w:val="00B81A29"/>
    <w:rsid w:val="00BD1E32"/>
    <w:rsid w:val="00BE45AF"/>
    <w:rsid w:val="00C2594F"/>
    <w:rsid w:val="00C300B9"/>
    <w:rsid w:val="00C3610B"/>
    <w:rsid w:val="00C3657D"/>
    <w:rsid w:val="00CE5476"/>
    <w:rsid w:val="00CF6887"/>
    <w:rsid w:val="00D972D5"/>
    <w:rsid w:val="00DE34C7"/>
    <w:rsid w:val="00E0381F"/>
    <w:rsid w:val="00E26C3C"/>
    <w:rsid w:val="00E372F2"/>
    <w:rsid w:val="00E474D6"/>
    <w:rsid w:val="00E57C29"/>
    <w:rsid w:val="00E77F51"/>
    <w:rsid w:val="00E80297"/>
    <w:rsid w:val="00E927DA"/>
    <w:rsid w:val="00E97F41"/>
    <w:rsid w:val="00ED2D6C"/>
    <w:rsid w:val="00F1111E"/>
    <w:rsid w:val="00F1344E"/>
    <w:rsid w:val="00F20FEE"/>
    <w:rsid w:val="00F2123D"/>
    <w:rsid w:val="00F44D17"/>
    <w:rsid w:val="00F642CD"/>
    <w:rsid w:val="00FB3D1B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FBDC5"/>
  <w15:chartTrackingRefBased/>
  <w15:docId w15:val="{412106E1-AC97-8C4D-96C2-135DD82A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uiPriority w:val="10"/>
    <w:qFormat/>
    <w:rsid w:val="00BE45AF"/>
    <w:pPr>
      <w:jc w:val="both"/>
    </w:pPr>
    <w:rPr>
      <w:rFonts w:ascii="Times New Roman" w:eastAsiaTheme="minorEastAsia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5A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5A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5A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5A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5A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5A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5A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5A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5A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forTableUSM">
    <w:name w:val="Caption for Table USM"/>
    <w:basedOn w:val="Normal"/>
    <w:next w:val="Normal"/>
    <w:autoRedefine/>
    <w:uiPriority w:val="11"/>
    <w:qFormat/>
    <w:rsid w:val="009676DE"/>
    <w:pPr>
      <w:keepNext/>
      <w:spacing w:after="240"/>
      <w:jc w:val="left"/>
    </w:pPr>
  </w:style>
  <w:style w:type="paragraph" w:customStyle="1" w:styleId="CaptionforFigureUSM">
    <w:name w:val="Caption for Figure USM"/>
    <w:basedOn w:val="Normal"/>
    <w:next w:val="Normal"/>
    <w:autoRedefine/>
    <w:uiPriority w:val="11"/>
    <w:qFormat/>
    <w:rsid w:val="009676DE"/>
    <w:pPr>
      <w:spacing w:before="240"/>
      <w:jc w:val="left"/>
    </w:pPr>
  </w:style>
  <w:style w:type="paragraph" w:styleId="TableofFigures">
    <w:name w:val="table of figures"/>
    <w:basedOn w:val="Normal"/>
    <w:next w:val="Normal"/>
    <w:uiPriority w:val="99"/>
    <w:unhideWhenUsed/>
    <w:rsid w:val="00924B55"/>
    <w:pPr>
      <w:spacing w:line="480" w:lineRule="auto"/>
      <w:ind w:firstLine="720"/>
    </w:pPr>
    <w:rPr>
      <w:rFonts w:asciiTheme="majorBidi" w:eastAsiaTheme="minorHAnsi" w:hAnsiTheme="majorBidi" w:cstheme="minorBidi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E4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5A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5AF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5A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4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5AF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4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5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E45AF"/>
    <w:rPr>
      <w:rFonts w:eastAsiaTheme="minorEastAsia" w:cs="Times New Roman"/>
      <w:kern w:val="0"/>
      <w:sz w:val="22"/>
      <w:szCs w:val="22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english">
    <w:name w:val="table english"/>
    <w:basedOn w:val="Caption"/>
    <w:autoRedefine/>
    <w:qFormat/>
    <w:rsid w:val="00BE45AF"/>
    <w:pPr>
      <w:jc w:val="left"/>
    </w:pPr>
    <w:rPr>
      <w:rFonts w:eastAsia="Times New Roman"/>
      <w:i w:val="0"/>
      <w:iCs w:val="0"/>
      <w:color w:val="auto"/>
      <w:sz w:val="24"/>
      <w:szCs w:val="24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45AF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  <w:targetScreenSz w:val="720x51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Ohood Shamallakh</dc:creator>
  <cp:keywords/>
  <dc:description/>
  <cp:lastModifiedBy>Ohood Shamallakh</cp:lastModifiedBy>
  <cp:revision>1</cp:revision>
  <dcterms:created xsi:type="dcterms:W3CDTF">2025-07-21T09:55:00Z</dcterms:created>
  <dcterms:modified xsi:type="dcterms:W3CDTF">2025-07-21T12:34:00Z</dcterms:modified>
</cp:coreProperties>
</file>