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6C0" w14:textId="77777777" w:rsidR="00E67AB5" w:rsidRPr="00B61211" w:rsidRDefault="00E67AB5" w:rsidP="00E67AB5">
      <w:pPr>
        <w:rPr>
          <w:rFonts w:ascii="Times New Roman" w:hAnsi="Times New Roman" w:cs="Times New Roman"/>
          <w:sz w:val="20"/>
          <w:szCs w:val="20"/>
        </w:rPr>
      </w:pPr>
      <w:r w:rsidRPr="00B61211">
        <w:rPr>
          <w:rFonts w:ascii="Times New Roman" w:hAnsi="Times New Roman" w:cs="Times New Roman"/>
          <w:sz w:val="20"/>
          <w:szCs w:val="20"/>
        </w:rPr>
        <w:t>Article title: Prognostic and clinicopathological significance of circulating Cystatin C level in cancer patients: A meta-analysis</w:t>
      </w:r>
    </w:p>
    <w:p w14:paraId="5723078B" w14:textId="77777777" w:rsidR="005048B7" w:rsidRDefault="00E67AB5" w:rsidP="00E67AB5">
      <w:pPr>
        <w:rPr>
          <w:rFonts w:ascii="Times New Roman" w:hAnsi="Times New Roman" w:cs="Times New Roman"/>
          <w:sz w:val="20"/>
          <w:szCs w:val="20"/>
        </w:rPr>
      </w:pPr>
      <w:r w:rsidRPr="00B61211">
        <w:rPr>
          <w:rFonts w:ascii="Times New Roman" w:hAnsi="Times New Roman" w:cs="Times New Roman"/>
          <w:sz w:val="20"/>
          <w:szCs w:val="20"/>
        </w:rPr>
        <w:t xml:space="preserve">Supplementary file </w:t>
      </w:r>
      <w:r w:rsidR="00B61211" w:rsidRPr="00B61211">
        <w:rPr>
          <w:rFonts w:ascii="Times New Roman" w:hAnsi="Times New Roman" w:cs="Times New Roman"/>
          <w:sz w:val="20"/>
          <w:szCs w:val="20"/>
        </w:rPr>
        <w:t>3</w:t>
      </w:r>
      <w:r w:rsidR="005048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3D6F5A" w14:textId="5884B8C9" w:rsidR="00E67AB5" w:rsidRPr="00B61211" w:rsidRDefault="005048B7" w:rsidP="00E67A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Subgroup: S</w:t>
      </w:r>
      <w:r w:rsidRPr="00501637">
        <w:rPr>
          <w:rFonts w:ascii="Times New Roman" w:hAnsi="Times New Roman" w:cs="Times New Roman"/>
          <w:sz w:val="20"/>
          <w:szCs w:val="20"/>
        </w:rPr>
        <w:t>tudy location (China vs. other countries)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5048B7">
        <w:rPr>
          <w:rFonts w:ascii="Times New Roman" w:hAnsi="Times New Roman" w:cs="Times New Roman"/>
          <w:sz w:val="20"/>
          <w:szCs w:val="20"/>
        </w:rPr>
        <w:t>cancer type (renal vs. other cancers)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979E5A8" w14:textId="133DD565" w:rsidR="00BD403F" w:rsidRPr="00BD403F" w:rsidRDefault="00BD403F" w:rsidP="00BD403F">
      <w:r w:rsidRPr="00BD403F">
        <w:rPr>
          <w:noProof/>
        </w:rPr>
        <w:drawing>
          <wp:inline distT="0" distB="0" distL="0" distR="0" wp14:anchorId="2C0B52F2" wp14:editId="220775C5">
            <wp:extent cx="5943600" cy="6223635"/>
            <wp:effectExtent l="0" t="0" r="0" b="5715"/>
            <wp:docPr id="895384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6BF1" w14:textId="142862A8" w:rsidR="00E67AB5" w:rsidRDefault="00E67AB5" w:rsidP="00E67AB5"/>
    <w:sectPr w:rsidR="00E67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B5"/>
    <w:rsid w:val="00200DA7"/>
    <w:rsid w:val="002F1DA7"/>
    <w:rsid w:val="00430CF8"/>
    <w:rsid w:val="005048B7"/>
    <w:rsid w:val="009245FB"/>
    <w:rsid w:val="00B61211"/>
    <w:rsid w:val="00BA6DAC"/>
    <w:rsid w:val="00BD403F"/>
    <w:rsid w:val="00E6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0D81"/>
  <w15:chartTrackingRefBased/>
  <w15:docId w15:val="{73248A36-779E-4C93-BF67-5D96178B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Dr.Sehreen Tory</dc:creator>
  <cp:keywords/>
  <dc:description/>
  <cp:lastModifiedBy>Dr.Sehreen Tory</cp:lastModifiedBy>
  <cp:revision>5</cp:revision>
  <dcterms:created xsi:type="dcterms:W3CDTF">2026-02-01T13:54:00Z</dcterms:created>
  <dcterms:modified xsi:type="dcterms:W3CDTF">2026-02-01T17:02:00Z</dcterms:modified>
</cp:coreProperties>
</file>